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66" w:rsidRPr="00E20CD1" w:rsidRDefault="00C97166" w:rsidP="00E20CD1">
      <w:pPr>
        <w:jc w:val="center"/>
        <w:rPr>
          <w:rFonts w:asciiTheme="majorHAnsi" w:eastAsiaTheme="majorEastAsia" w:hAnsiTheme="majorHAnsi" w:cstheme="majorBidi"/>
          <w:color w:val="243F60" w:themeColor="accent1" w:themeShade="7F"/>
          <w:sz w:val="36"/>
          <w:szCs w:val="36"/>
        </w:rPr>
      </w:pPr>
      <w:r w:rsidRPr="00E20CD1">
        <w:rPr>
          <w:rFonts w:asciiTheme="majorHAnsi" w:eastAsiaTheme="majorEastAsia" w:hAnsiTheme="majorHAnsi" w:cstheme="majorBidi"/>
          <w:color w:val="243F60" w:themeColor="accent1" w:themeShade="7F"/>
          <w:sz w:val="36"/>
          <w:szCs w:val="36"/>
        </w:rPr>
        <w:t>.ANNUAL ACTION PLAN</w:t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ListParagraph"/>
        <w:jc w:val="center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TRAINING PROGRAMMES</w:t>
      </w:r>
    </w:p>
    <w:p w:rsidR="00C97166" w:rsidRPr="008D2CD1" w:rsidRDefault="00C97166" w:rsidP="0063094A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Farmers and farmwomen</w:t>
      </w:r>
    </w:p>
    <w:p w:rsidR="00C97166" w:rsidRPr="008D2CD1" w:rsidRDefault="00C97166" w:rsidP="00C97166">
      <w:pPr>
        <w:pStyle w:val="ListParagraph"/>
        <w:ind w:left="1095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(ON - CAMPUS)</w:t>
      </w:r>
    </w:p>
    <w:tbl>
      <w:tblPr>
        <w:tblW w:w="106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3253"/>
        <w:gridCol w:w="1080"/>
        <w:gridCol w:w="1170"/>
        <w:gridCol w:w="720"/>
        <w:gridCol w:w="720"/>
        <w:gridCol w:w="900"/>
        <w:gridCol w:w="810"/>
      </w:tblGrid>
      <w:tr w:rsidR="00C97166" w:rsidRPr="008D2CD1" w:rsidTr="00231A41">
        <w:trPr>
          <w:trHeight w:val="569"/>
        </w:trPr>
        <w:tc>
          <w:tcPr>
            <w:tcW w:w="1967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Thematic Area*</w:t>
            </w:r>
          </w:p>
        </w:tc>
        <w:tc>
          <w:tcPr>
            <w:tcW w:w="3253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Title</w:t>
            </w:r>
          </w:p>
        </w:tc>
        <w:tc>
          <w:tcPr>
            <w:tcW w:w="1080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 courses</w:t>
            </w:r>
          </w:p>
        </w:tc>
        <w:tc>
          <w:tcPr>
            <w:tcW w:w="1170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Duration</w:t>
            </w: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(Days)</w:t>
            </w:r>
          </w:p>
        </w:tc>
        <w:tc>
          <w:tcPr>
            <w:tcW w:w="3150" w:type="dxa"/>
            <w:gridSpan w:val="4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participants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3253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170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SC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ST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Others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</w:tr>
      <w:tr w:rsidR="00C97166" w:rsidRPr="008D2CD1" w:rsidTr="00231A41">
        <w:trPr>
          <w:trHeight w:val="285"/>
        </w:trPr>
        <w:tc>
          <w:tcPr>
            <w:tcW w:w="10620" w:type="dxa"/>
            <w:gridSpan w:val="8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a)Crop production</w:t>
            </w:r>
          </w:p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Integrated Farming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integrated farming system.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Water management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 To impart training to develop knowledge on rain water harvesting for recycling the same for life saving irrigation in crops.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Seed production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 To impart training to develop knowledge on improved method of raising rice seedling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33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Nursery management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management of nursery development.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Cropping System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different kharif crop.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1551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Integrated Crop Management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integrated crop management in rabi season.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</w:t>
            </w:r>
          </w:p>
        </w:tc>
      </w:tr>
      <w:tr w:rsidR="00C97166" w:rsidRPr="008D2CD1" w:rsidTr="00231A41">
        <w:trPr>
          <w:trHeight w:val="944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Production of organic input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organic input.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29</w:t>
            </w:r>
          </w:p>
        </w:tc>
      </w:tr>
      <w:tr w:rsidR="00C97166" w:rsidRPr="008D2CD1" w:rsidTr="00231A41">
        <w:trPr>
          <w:trHeight w:val="436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Total 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117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72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53</w:t>
            </w:r>
          </w:p>
        </w:tc>
        <w:tc>
          <w:tcPr>
            <w:tcW w:w="72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71</w:t>
            </w:r>
          </w:p>
        </w:tc>
        <w:tc>
          <w:tcPr>
            <w:tcW w:w="90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88</w:t>
            </w:r>
          </w:p>
        </w:tc>
        <w:tc>
          <w:tcPr>
            <w:tcW w:w="810" w:type="dxa"/>
            <w:vAlign w:val="bottom"/>
          </w:tcPr>
          <w:p w:rsidR="00C97166" w:rsidRPr="008D2CD1" w:rsidRDefault="00F107CC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begin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instrText xml:space="preserve"> =SUM(ABOVE) </w:instrTex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separate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212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end"/>
            </w:r>
          </w:p>
        </w:tc>
      </w:tr>
      <w:tr w:rsidR="00C97166" w:rsidRPr="008D2CD1" w:rsidTr="00231A41">
        <w:trPr>
          <w:trHeight w:val="64"/>
        </w:trPr>
        <w:tc>
          <w:tcPr>
            <w:tcW w:w="10620" w:type="dxa"/>
            <w:gridSpan w:val="8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b) Vegetable Crop</w:t>
            </w:r>
          </w:p>
        </w:tc>
      </w:tr>
      <w:tr w:rsidR="00C97166" w:rsidRPr="008D2CD1" w:rsidTr="00231A41">
        <w:trPr>
          <w:trHeight w:val="1493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Production of low value and high volume crop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 To impart training to develop knowledge on improved technique of seed bed preparation for healthy seedling production.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Training and Pruning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development of nutritional garden for fresh vegetable.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Total 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22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62</w:t>
            </w:r>
          </w:p>
        </w:tc>
      </w:tr>
      <w:tr w:rsidR="00C97166" w:rsidRPr="008D2CD1" w:rsidTr="00231A41">
        <w:trPr>
          <w:trHeight w:val="285"/>
        </w:trPr>
        <w:tc>
          <w:tcPr>
            <w:tcW w:w="10620" w:type="dxa"/>
            <w:gridSpan w:val="8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c) Fruit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Cultivation of Fruit 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development of cultivation of fruits plants.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Rejuvenation of old orchards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Rejuvenation of old orchards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Micro irrigation systems of orchards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 impart training to develop knowledge on Micro irrigation systems of new 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and old orchards.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33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 xml:space="preserve">Total 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72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  <w:tc>
          <w:tcPr>
            <w:tcW w:w="72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35</w:t>
            </w:r>
          </w:p>
        </w:tc>
        <w:tc>
          <w:tcPr>
            <w:tcW w:w="90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33</w:t>
            </w:r>
          </w:p>
        </w:tc>
        <w:tc>
          <w:tcPr>
            <w:tcW w:w="81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93</w:t>
            </w:r>
          </w:p>
        </w:tc>
      </w:tr>
      <w:tr w:rsidR="00C97166" w:rsidRPr="008D2CD1" w:rsidTr="00231A41">
        <w:trPr>
          <w:trHeight w:val="285"/>
        </w:trPr>
        <w:tc>
          <w:tcPr>
            <w:tcW w:w="10620" w:type="dxa"/>
            <w:gridSpan w:val="8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d) soil Health and Fertility Management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Soil and water Conservation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Soil and water Conservation for better production.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</w:t>
            </w: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Integrated Nutrient Management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Integrated Nutrient Management.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33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Production and use of organic inputs 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Production and use of organic inputs.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Soil and water testing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Soil and water testing.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</w:t>
            </w:r>
          </w:p>
        </w:tc>
      </w:tr>
      <w:tr w:rsidR="00C97166" w:rsidRPr="008D2CD1" w:rsidTr="00231A41">
        <w:trPr>
          <w:trHeight w:val="161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tLeas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Total 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tLeas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line="240" w:lineRule="atLeast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1170" w:type="dxa"/>
            <w:vAlign w:val="bottom"/>
          </w:tcPr>
          <w:p w:rsidR="00C97166" w:rsidRPr="008D2CD1" w:rsidRDefault="00C97166" w:rsidP="00231A41">
            <w:pPr>
              <w:spacing w:line="240" w:lineRule="atLeast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720" w:type="dxa"/>
            <w:vAlign w:val="bottom"/>
          </w:tcPr>
          <w:p w:rsidR="00C97166" w:rsidRPr="008D2CD1" w:rsidRDefault="00C97166" w:rsidP="00231A41">
            <w:pPr>
              <w:spacing w:line="240" w:lineRule="atLeast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36</w:t>
            </w:r>
          </w:p>
        </w:tc>
        <w:tc>
          <w:tcPr>
            <w:tcW w:w="720" w:type="dxa"/>
            <w:vAlign w:val="bottom"/>
          </w:tcPr>
          <w:p w:rsidR="00C97166" w:rsidRPr="008D2CD1" w:rsidRDefault="00C97166" w:rsidP="00231A41">
            <w:pPr>
              <w:spacing w:line="240" w:lineRule="atLeast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39</w:t>
            </w:r>
          </w:p>
        </w:tc>
        <w:tc>
          <w:tcPr>
            <w:tcW w:w="900" w:type="dxa"/>
            <w:vAlign w:val="bottom"/>
          </w:tcPr>
          <w:p w:rsidR="00C97166" w:rsidRPr="008D2CD1" w:rsidRDefault="00C97166" w:rsidP="00231A41">
            <w:pPr>
              <w:spacing w:line="240" w:lineRule="atLeast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52</w:t>
            </w:r>
          </w:p>
        </w:tc>
        <w:tc>
          <w:tcPr>
            <w:tcW w:w="810" w:type="dxa"/>
            <w:vAlign w:val="bottom"/>
          </w:tcPr>
          <w:p w:rsidR="00C97166" w:rsidRPr="008D2CD1" w:rsidRDefault="00C97166" w:rsidP="00231A41">
            <w:pPr>
              <w:spacing w:line="240" w:lineRule="atLeast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127</w:t>
            </w:r>
          </w:p>
        </w:tc>
      </w:tr>
      <w:tr w:rsidR="00C97166" w:rsidRPr="008D2CD1" w:rsidTr="00231A41">
        <w:trPr>
          <w:trHeight w:val="285"/>
        </w:trPr>
        <w:tc>
          <w:tcPr>
            <w:tcW w:w="10620" w:type="dxa"/>
            <w:gridSpan w:val="8"/>
          </w:tcPr>
          <w:p w:rsidR="00C97166" w:rsidRPr="008D2CD1" w:rsidRDefault="00C97166" w:rsidP="00231A41">
            <w:pPr>
              <w:spacing w:after="0" w:line="240" w:lineRule="atLeas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e) Livestock Production and Management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Piggery Management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Piggery Management.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br/>
              <w:t>10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33</w:t>
            </w:r>
          </w:p>
        </w:tc>
      </w:tr>
      <w:tr w:rsidR="00C97166" w:rsidRPr="008D2CD1" w:rsidTr="00231A41">
        <w:trPr>
          <w:trHeight w:val="809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Disease Management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Disease Management.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br/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</w:t>
            </w:r>
          </w:p>
        </w:tc>
      </w:tr>
      <w:tr w:rsidR="00C97166" w:rsidRPr="008D2CD1" w:rsidTr="00231A41">
        <w:trPr>
          <w:trHeight w:val="352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Total 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27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65</w:t>
            </w:r>
          </w:p>
        </w:tc>
      </w:tr>
      <w:tr w:rsidR="00C97166" w:rsidRPr="008D2CD1" w:rsidTr="00231A41">
        <w:trPr>
          <w:trHeight w:val="285"/>
        </w:trPr>
        <w:tc>
          <w:tcPr>
            <w:tcW w:w="10620" w:type="dxa"/>
            <w:gridSpan w:val="8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f) Home Science/Women empowerment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Storage loss minimization techniques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manufacture of low cost technology storage of grains.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Value addition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 impart training to develop 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knowledge on mushroom cultivation.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9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13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House hold food security by kitchen and nutritional gardening.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nutritional garden.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Income generation activities for empowerment of rural women.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activities for empowerment of rural women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26</w:t>
            </w:r>
          </w:p>
        </w:tc>
      </w:tr>
      <w:tr w:rsidR="00C97166" w:rsidRPr="008D2CD1" w:rsidTr="00231A41">
        <w:trPr>
          <w:trHeight w:val="314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17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72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36</w:t>
            </w:r>
          </w:p>
        </w:tc>
        <w:tc>
          <w:tcPr>
            <w:tcW w:w="72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31</w:t>
            </w:r>
          </w:p>
        </w:tc>
        <w:tc>
          <w:tcPr>
            <w:tcW w:w="90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49</w:t>
            </w:r>
          </w:p>
        </w:tc>
        <w:tc>
          <w:tcPr>
            <w:tcW w:w="81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118</w:t>
            </w:r>
          </w:p>
        </w:tc>
      </w:tr>
      <w:tr w:rsidR="00C97166" w:rsidRPr="008D2CD1" w:rsidTr="00231A41">
        <w:trPr>
          <w:trHeight w:val="285"/>
        </w:trPr>
        <w:tc>
          <w:tcPr>
            <w:tcW w:w="10620" w:type="dxa"/>
            <w:gridSpan w:val="8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g) Agril. Engineering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Installation and maintenance of micro irrigation systems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Installation and maintenance of micro irrigation systems.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Small scale processing and value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 impart training to develop knowledge on use of improves harvesting implements for economically harvest of crops.  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Post Harvest Technology 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suitable method of grain storage.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br/>
              <w:t>10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Operation and maintenance of wheat thresher 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 impart knowledge about operation and maintenance of wheat thresher  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  <w:vAlign w:val="center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810" w:type="dxa"/>
            <w:vAlign w:val="center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Use of zero tillage seed cum fertilizer drill for 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 xml:space="preserve">earliness in wheat sowing 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 xml:space="preserve">To impart knowledge about zero tillage seed cum fertilizer </w:t>
            </w:r>
            <w:proofErr w:type="gramStart"/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drill .</w:t>
            </w:r>
            <w:proofErr w:type="gramEnd"/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720" w:type="dxa"/>
            <w:vAlign w:val="center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br/>
              <w:t>9</w:t>
            </w:r>
          </w:p>
        </w:tc>
        <w:tc>
          <w:tcPr>
            <w:tcW w:w="900" w:type="dxa"/>
            <w:vAlign w:val="center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810" w:type="dxa"/>
            <w:vAlign w:val="center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Care and maintenance of diesel engine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 Create  awareness about maintenance and repair of diesel engine   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  <w:vAlign w:val="center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Total 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36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42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58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74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180</w:t>
            </w:r>
          </w:p>
        </w:tc>
      </w:tr>
      <w:tr w:rsidR="00C97166" w:rsidRPr="008D2CD1" w:rsidTr="00231A41">
        <w:trPr>
          <w:trHeight w:val="285"/>
        </w:trPr>
        <w:tc>
          <w:tcPr>
            <w:tcW w:w="10620" w:type="dxa"/>
            <w:gridSpan w:val="8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h) Plant Protection</w:t>
            </w:r>
          </w:p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Integrated pest Management 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Integrated pest Management.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Integrated Disease Management 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Integrated Disease Management.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Production of bio control agents and bio pesticides 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Production of bio control agents and bio pesticides.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440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117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72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26</w:t>
            </w:r>
          </w:p>
        </w:tc>
        <w:tc>
          <w:tcPr>
            <w:tcW w:w="72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24</w:t>
            </w:r>
          </w:p>
        </w:tc>
        <w:tc>
          <w:tcPr>
            <w:tcW w:w="90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40</w:t>
            </w:r>
          </w:p>
        </w:tc>
        <w:tc>
          <w:tcPr>
            <w:tcW w:w="81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90</w:t>
            </w:r>
          </w:p>
        </w:tc>
      </w:tr>
      <w:tr w:rsidR="00C97166" w:rsidRPr="008D2CD1" w:rsidTr="00231A41">
        <w:trPr>
          <w:trHeight w:val="285"/>
        </w:trPr>
        <w:tc>
          <w:tcPr>
            <w:tcW w:w="10620" w:type="dxa"/>
            <w:gridSpan w:val="8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j) Capacity Building and Group Dynamics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Formation and Management of SHGs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Formation and Management of SHGs.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Integrated Farming Systems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Integrated Farming Systems.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90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67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  <w:tc>
          <w:tcPr>
            <w:tcW w:w="325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72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</w:t>
            </w:r>
          </w:p>
        </w:tc>
        <w:tc>
          <w:tcPr>
            <w:tcW w:w="72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90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26</w:t>
            </w:r>
          </w:p>
        </w:tc>
        <w:tc>
          <w:tcPr>
            <w:tcW w:w="81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60</w:t>
            </w:r>
          </w:p>
        </w:tc>
      </w:tr>
    </w:tbl>
    <w:p w:rsidR="00C97166" w:rsidRPr="008D2CD1" w:rsidRDefault="00C97166" w:rsidP="00C97166">
      <w:pPr>
        <w:pStyle w:val="ListParagraph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ListParagraph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63094A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Rural youths</w:t>
      </w: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20"/>
        <w:gridCol w:w="1170"/>
        <w:gridCol w:w="1170"/>
        <w:gridCol w:w="720"/>
        <w:gridCol w:w="720"/>
        <w:gridCol w:w="1080"/>
        <w:gridCol w:w="810"/>
      </w:tblGrid>
      <w:tr w:rsidR="00C97166" w:rsidRPr="008D2CD1" w:rsidTr="00231A41">
        <w:trPr>
          <w:trHeight w:val="569"/>
        </w:trPr>
        <w:tc>
          <w:tcPr>
            <w:tcW w:w="1980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Thematic Area*</w:t>
            </w:r>
          </w:p>
        </w:tc>
        <w:tc>
          <w:tcPr>
            <w:tcW w:w="2520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Title</w:t>
            </w:r>
          </w:p>
        </w:tc>
        <w:tc>
          <w:tcPr>
            <w:tcW w:w="1170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 of courses</w:t>
            </w:r>
          </w:p>
        </w:tc>
        <w:tc>
          <w:tcPr>
            <w:tcW w:w="1170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Duration</w:t>
            </w:r>
          </w:p>
        </w:tc>
        <w:tc>
          <w:tcPr>
            <w:tcW w:w="3330" w:type="dxa"/>
            <w:gridSpan w:val="4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participants</w:t>
            </w:r>
          </w:p>
        </w:tc>
      </w:tr>
      <w:tr w:rsidR="00C97166" w:rsidRPr="008D2CD1" w:rsidTr="00231A41">
        <w:trPr>
          <w:trHeight w:val="285"/>
        </w:trPr>
        <w:tc>
          <w:tcPr>
            <w:tcW w:w="1980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2520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170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170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SC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ST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Others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</w:tr>
      <w:tr w:rsidR="00C97166" w:rsidRPr="008D2CD1" w:rsidTr="00231A41">
        <w:trPr>
          <w:trHeight w:val="285"/>
        </w:trPr>
        <w:tc>
          <w:tcPr>
            <w:tcW w:w="1980" w:type="dxa"/>
          </w:tcPr>
          <w:p w:rsidR="00C97166" w:rsidRPr="008D2CD1" w:rsidRDefault="00C97166" w:rsidP="00231A41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Mushroom</w:t>
            </w:r>
          </w:p>
          <w:p w:rsidR="00C97166" w:rsidRPr="008D2CD1" w:rsidRDefault="00C97166" w:rsidP="00231A41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Production</w:t>
            </w:r>
          </w:p>
        </w:tc>
        <w:tc>
          <w:tcPr>
            <w:tcW w:w="2520" w:type="dxa"/>
          </w:tcPr>
          <w:p w:rsidR="00C97166" w:rsidRPr="008D2CD1" w:rsidRDefault="00C97166" w:rsidP="00231A41">
            <w:pPr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skill on  Mushroom Production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1808"/>
        </w:trPr>
        <w:tc>
          <w:tcPr>
            <w:tcW w:w="1980" w:type="dxa"/>
          </w:tcPr>
          <w:p w:rsidR="00C97166" w:rsidRPr="008D2CD1" w:rsidRDefault="00C97166" w:rsidP="00231A41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Seed production </w:t>
            </w:r>
          </w:p>
        </w:tc>
        <w:tc>
          <w:tcPr>
            <w:tcW w:w="2520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skill on seed production of rice.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80" w:type="dxa"/>
          </w:tcPr>
          <w:p w:rsidR="00C97166" w:rsidRPr="008D2CD1" w:rsidRDefault="00C97166" w:rsidP="00231A41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Production of organic inputs</w:t>
            </w:r>
          </w:p>
        </w:tc>
        <w:tc>
          <w:tcPr>
            <w:tcW w:w="2520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skill on integrated nutrient management (INM) in rice.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80" w:type="dxa"/>
          </w:tcPr>
          <w:p w:rsidR="00C97166" w:rsidRPr="008D2CD1" w:rsidRDefault="00C97166" w:rsidP="00231A41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Integrated Farming</w:t>
            </w:r>
          </w:p>
        </w:tc>
        <w:tc>
          <w:tcPr>
            <w:tcW w:w="2520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skill on Integrated Farming.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</w:tr>
      <w:tr w:rsidR="00C97166" w:rsidRPr="008D2CD1" w:rsidTr="00231A41">
        <w:trPr>
          <w:trHeight w:val="71"/>
        </w:trPr>
        <w:tc>
          <w:tcPr>
            <w:tcW w:w="1980" w:type="dxa"/>
          </w:tcPr>
          <w:p w:rsidR="00C97166" w:rsidRPr="008D2CD1" w:rsidRDefault="00C97166" w:rsidP="00231A41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Vermi-culture</w:t>
            </w:r>
          </w:p>
        </w:tc>
        <w:tc>
          <w:tcPr>
            <w:tcW w:w="2520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 impart training to develop skill on Vermi-culture.  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64"/>
        </w:trPr>
        <w:tc>
          <w:tcPr>
            <w:tcW w:w="1980" w:type="dxa"/>
          </w:tcPr>
          <w:p w:rsidR="00C97166" w:rsidRPr="008D2CD1" w:rsidRDefault="00C97166" w:rsidP="00231A41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Repair and maintenance of farm machinery and implements</w:t>
            </w:r>
          </w:p>
        </w:tc>
        <w:tc>
          <w:tcPr>
            <w:tcW w:w="2520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skill on Repair and maintenance of farm machinery and implements.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br/>
              <w:t>10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</w:t>
            </w: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</w:tr>
      <w:tr w:rsidR="00C97166" w:rsidRPr="008D2CD1" w:rsidTr="00231A41">
        <w:trPr>
          <w:trHeight w:val="285"/>
        </w:trPr>
        <w:tc>
          <w:tcPr>
            <w:tcW w:w="1980" w:type="dxa"/>
          </w:tcPr>
          <w:p w:rsidR="00C97166" w:rsidRPr="008D2CD1" w:rsidRDefault="00C97166" w:rsidP="00231A41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Nursery 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Management of Horticulture crops</w:t>
            </w:r>
          </w:p>
        </w:tc>
        <w:tc>
          <w:tcPr>
            <w:tcW w:w="2520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 xml:space="preserve">To impart training to 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develop skill on Nursery Management of Horticulture crops.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 xml:space="preserve">          5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6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10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14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80" w:type="dxa"/>
          </w:tcPr>
          <w:p w:rsidR="00C97166" w:rsidRPr="008D2CD1" w:rsidRDefault="00C97166" w:rsidP="00231A41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Training and pruning of orchards</w:t>
            </w:r>
          </w:p>
        </w:tc>
        <w:tc>
          <w:tcPr>
            <w:tcW w:w="2520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skill on Training and pruning of orchards.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br/>
              <w:t>10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</w:tr>
      <w:tr w:rsidR="00C97166" w:rsidRPr="008D2CD1" w:rsidTr="00231A41">
        <w:trPr>
          <w:trHeight w:val="285"/>
        </w:trPr>
        <w:tc>
          <w:tcPr>
            <w:tcW w:w="1980" w:type="dxa"/>
          </w:tcPr>
          <w:p w:rsidR="00C97166" w:rsidRPr="008D2CD1" w:rsidRDefault="00C97166" w:rsidP="00231A41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Post Harvest Technology</w:t>
            </w:r>
          </w:p>
        </w:tc>
        <w:tc>
          <w:tcPr>
            <w:tcW w:w="2520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skill on Post Harvest Technology for kharif and rabi crop.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</w:tr>
      <w:tr w:rsidR="00C97166" w:rsidRPr="008D2CD1" w:rsidTr="00231A41">
        <w:trPr>
          <w:trHeight w:val="285"/>
        </w:trPr>
        <w:tc>
          <w:tcPr>
            <w:tcW w:w="1980" w:type="dxa"/>
          </w:tcPr>
          <w:p w:rsidR="00C97166" w:rsidRPr="008D2CD1" w:rsidRDefault="00C97166" w:rsidP="00231A41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Tailoring and Stitching</w:t>
            </w:r>
          </w:p>
        </w:tc>
        <w:tc>
          <w:tcPr>
            <w:tcW w:w="2520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skill on Tailoring and Stitching for self employment.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br/>
              <w:t>6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80" w:type="dxa"/>
          </w:tcPr>
          <w:p w:rsidR="00C97166" w:rsidRPr="008D2CD1" w:rsidRDefault="00C97166" w:rsidP="00231A41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Rural Crafts</w:t>
            </w:r>
          </w:p>
        </w:tc>
        <w:tc>
          <w:tcPr>
            <w:tcW w:w="2520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skill on Rural Crafts.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26</w:t>
            </w:r>
          </w:p>
        </w:tc>
      </w:tr>
      <w:tr w:rsidR="00C97166" w:rsidRPr="008D2CD1" w:rsidTr="00231A41">
        <w:trPr>
          <w:trHeight w:val="285"/>
        </w:trPr>
        <w:tc>
          <w:tcPr>
            <w:tcW w:w="1980" w:type="dxa"/>
          </w:tcPr>
          <w:p w:rsidR="00C97166" w:rsidRPr="008D2CD1" w:rsidRDefault="00C97166" w:rsidP="00231A41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Repair and maintenance of small diesel engine and pump set  </w:t>
            </w:r>
          </w:p>
        </w:tc>
        <w:tc>
          <w:tcPr>
            <w:tcW w:w="2520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 generate income through repair and maintenance of diesel engine and pump set  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80" w:type="dxa"/>
          </w:tcPr>
          <w:p w:rsidR="00C97166" w:rsidRPr="008D2CD1" w:rsidRDefault="00C97166" w:rsidP="00231A41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Repair and maintenance of thresher and different sprayers </w:t>
            </w:r>
          </w:p>
        </w:tc>
        <w:tc>
          <w:tcPr>
            <w:tcW w:w="2520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 generate income through repair and maintenance and opening of workshop for agri. Implements 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7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81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72"/>
        </w:trPr>
        <w:tc>
          <w:tcPr>
            <w:tcW w:w="19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Total</w:t>
            </w:r>
          </w:p>
        </w:tc>
        <w:tc>
          <w:tcPr>
            <w:tcW w:w="25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117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62</w:t>
            </w:r>
          </w:p>
        </w:tc>
        <w:tc>
          <w:tcPr>
            <w:tcW w:w="72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108</w:t>
            </w:r>
          </w:p>
        </w:tc>
        <w:tc>
          <w:tcPr>
            <w:tcW w:w="72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90</w:t>
            </w:r>
          </w:p>
        </w:tc>
        <w:tc>
          <w:tcPr>
            <w:tcW w:w="108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181</w:t>
            </w:r>
          </w:p>
        </w:tc>
        <w:tc>
          <w:tcPr>
            <w:tcW w:w="81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379</w:t>
            </w:r>
          </w:p>
        </w:tc>
      </w:tr>
    </w:tbl>
    <w:p w:rsidR="00C97166" w:rsidRPr="008D2CD1" w:rsidRDefault="00C97166" w:rsidP="00C97166">
      <w:pPr>
        <w:pStyle w:val="ListParagraph"/>
        <w:ind w:left="1095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63094A">
      <w:pPr>
        <w:pStyle w:val="ListParagraph"/>
        <w:numPr>
          <w:ilvl w:val="0"/>
          <w:numId w:val="5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Extension functionaries</w:t>
      </w:r>
    </w:p>
    <w:tbl>
      <w:tblPr>
        <w:tblW w:w="102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2301"/>
        <w:gridCol w:w="1150"/>
        <w:gridCol w:w="1150"/>
        <w:gridCol w:w="709"/>
        <w:gridCol w:w="990"/>
        <w:gridCol w:w="990"/>
        <w:gridCol w:w="1260"/>
      </w:tblGrid>
      <w:tr w:rsidR="00C97166" w:rsidRPr="008D2CD1" w:rsidTr="00231A41">
        <w:trPr>
          <w:trHeight w:val="569"/>
        </w:trPr>
        <w:tc>
          <w:tcPr>
            <w:tcW w:w="1690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Thematic Area*</w:t>
            </w:r>
          </w:p>
        </w:tc>
        <w:tc>
          <w:tcPr>
            <w:tcW w:w="2301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Title</w:t>
            </w:r>
          </w:p>
        </w:tc>
        <w:tc>
          <w:tcPr>
            <w:tcW w:w="1150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courses</w:t>
            </w:r>
          </w:p>
        </w:tc>
        <w:tc>
          <w:tcPr>
            <w:tcW w:w="1150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Duration</w:t>
            </w:r>
          </w:p>
        </w:tc>
        <w:tc>
          <w:tcPr>
            <w:tcW w:w="3949" w:type="dxa"/>
            <w:gridSpan w:val="4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participants</w:t>
            </w:r>
          </w:p>
        </w:tc>
      </w:tr>
      <w:tr w:rsidR="00C97166" w:rsidRPr="008D2CD1" w:rsidTr="00231A41">
        <w:trPr>
          <w:trHeight w:val="285"/>
        </w:trPr>
        <w:tc>
          <w:tcPr>
            <w:tcW w:w="1690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2301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150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150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709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SC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ST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Others</w:t>
            </w:r>
          </w:p>
        </w:tc>
        <w:tc>
          <w:tcPr>
            <w:tcW w:w="126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</w:tr>
      <w:tr w:rsidR="00C97166" w:rsidRPr="008D2CD1" w:rsidTr="00231A41">
        <w:trPr>
          <w:trHeight w:val="285"/>
        </w:trPr>
        <w:tc>
          <w:tcPr>
            <w:tcW w:w="1690" w:type="dxa"/>
          </w:tcPr>
          <w:p w:rsidR="00C97166" w:rsidRPr="008D2CD1" w:rsidRDefault="00C97166" w:rsidP="00231A41">
            <w:pPr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Productivity enhancement in field crops</w:t>
            </w:r>
          </w:p>
        </w:tc>
        <w:tc>
          <w:tcPr>
            <w:tcW w:w="2301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field crops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709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</w:t>
            </w:r>
          </w:p>
        </w:tc>
        <w:tc>
          <w:tcPr>
            <w:tcW w:w="126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</w:tr>
      <w:tr w:rsidR="00C97166" w:rsidRPr="008D2CD1" w:rsidTr="00231A41">
        <w:trPr>
          <w:trHeight w:val="285"/>
        </w:trPr>
        <w:tc>
          <w:tcPr>
            <w:tcW w:w="1690" w:type="dxa"/>
          </w:tcPr>
          <w:p w:rsidR="00C97166" w:rsidRPr="008D2CD1" w:rsidRDefault="00C97166" w:rsidP="00231A41">
            <w:pPr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Integrated Pest Management</w:t>
            </w:r>
          </w:p>
        </w:tc>
        <w:tc>
          <w:tcPr>
            <w:tcW w:w="2301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Impart training to refresh their knowledge on IPM in vegetable production.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709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126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690" w:type="dxa"/>
          </w:tcPr>
          <w:p w:rsidR="00C97166" w:rsidRPr="008D2CD1" w:rsidRDefault="00C97166" w:rsidP="00231A41">
            <w:pPr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Integrated Nutrient management</w:t>
            </w:r>
          </w:p>
        </w:tc>
        <w:tc>
          <w:tcPr>
            <w:tcW w:w="2301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Impart training to refresh their knowledge on INM in oilseed and pulses production.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709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126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690" w:type="dxa"/>
          </w:tcPr>
          <w:p w:rsidR="00C97166" w:rsidRPr="008D2CD1" w:rsidRDefault="00C97166" w:rsidP="00231A41">
            <w:pPr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Rejuvenation of old orchards  </w:t>
            </w:r>
          </w:p>
        </w:tc>
        <w:tc>
          <w:tcPr>
            <w:tcW w:w="2301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Impart training to refresh their knowledge on Rejuvenation of old orchards.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709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17</w:t>
            </w:r>
          </w:p>
        </w:tc>
        <w:tc>
          <w:tcPr>
            <w:tcW w:w="126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</w:t>
            </w:r>
          </w:p>
        </w:tc>
      </w:tr>
      <w:tr w:rsidR="00C97166" w:rsidRPr="008D2CD1" w:rsidTr="00231A41">
        <w:trPr>
          <w:trHeight w:val="1673"/>
        </w:trPr>
        <w:tc>
          <w:tcPr>
            <w:tcW w:w="1690" w:type="dxa"/>
          </w:tcPr>
          <w:p w:rsidR="00C97166" w:rsidRPr="008D2CD1" w:rsidRDefault="00C97166" w:rsidP="00231A41">
            <w:pPr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Protected cultivation technology</w:t>
            </w:r>
          </w:p>
        </w:tc>
        <w:tc>
          <w:tcPr>
            <w:tcW w:w="2301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Impart training to refresh knowledge on Protected cultivation technology for sustainable crop production.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709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126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690" w:type="dxa"/>
          </w:tcPr>
          <w:p w:rsidR="00C97166" w:rsidRPr="008D2CD1" w:rsidRDefault="00C97166" w:rsidP="00231A41">
            <w:pPr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Information networking among farmers</w:t>
            </w:r>
          </w:p>
        </w:tc>
        <w:tc>
          <w:tcPr>
            <w:tcW w:w="2301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Impart training to refresh knowledge on Information networking among farmers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709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126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</w:t>
            </w:r>
          </w:p>
        </w:tc>
      </w:tr>
      <w:tr w:rsidR="00C97166" w:rsidRPr="008D2CD1" w:rsidTr="00231A41">
        <w:trPr>
          <w:trHeight w:val="285"/>
        </w:trPr>
        <w:tc>
          <w:tcPr>
            <w:tcW w:w="1690" w:type="dxa"/>
          </w:tcPr>
          <w:p w:rsidR="00C97166" w:rsidRPr="008D2CD1" w:rsidRDefault="00C97166" w:rsidP="00231A41">
            <w:pPr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Low cost and nutrient efficient diet designing </w:t>
            </w:r>
          </w:p>
        </w:tc>
        <w:tc>
          <w:tcPr>
            <w:tcW w:w="2301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Impart training to refresh knowledge on Low cost nutrient diet designing.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709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126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</w:t>
            </w:r>
          </w:p>
        </w:tc>
      </w:tr>
      <w:tr w:rsidR="00C97166" w:rsidRPr="008D2CD1" w:rsidTr="00231A41">
        <w:trPr>
          <w:trHeight w:val="285"/>
        </w:trPr>
        <w:tc>
          <w:tcPr>
            <w:tcW w:w="1690" w:type="dxa"/>
          </w:tcPr>
          <w:p w:rsidR="00C97166" w:rsidRPr="008D2CD1" w:rsidRDefault="00C97166" w:rsidP="00231A41">
            <w:pPr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Production and use of organic inputs</w:t>
            </w:r>
          </w:p>
        </w:tc>
        <w:tc>
          <w:tcPr>
            <w:tcW w:w="2301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Impart training to refresh knowledge on Production and use of organic inputs.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709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126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26</w:t>
            </w:r>
          </w:p>
        </w:tc>
      </w:tr>
      <w:tr w:rsidR="00C97166" w:rsidRPr="008D2CD1" w:rsidTr="00231A41">
        <w:trPr>
          <w:trHeight w:val="285"/>
        </w:trPr>
        <w:tc>
          <w:tcPr>
            <w:tcW w:w="1690" w:type="dxa"/>
          </w:tcPr>
          <w:p w:rsidR="00C97166" w:rsidRPr="008D2CD1" w:rsidRDefault="00C97166" w:rsidP="00231A41">
            <w:pPr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Tapping of non conventional source of energy </w:t>
            </w:r>
          </w:p>
        </w:tc>
        <w:tc>
          <w:tcPr>
            <w:tcW w:w="2301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 create awareness about solar photo voltaic system and Bio- gas plant 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5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709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99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126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26</w:t>
            </w:r>
          </w:p>
        </w:tc>
      </w:tr>
      <w:tr w:rsidR="00C97166" w:rsidRPr="008D2CD1" w:rsidTr="00231A41">
        <w:trPr>
          <w:trHeight w:val="285"/>
        </w:trPr>
        <w:tc>
          <w:tcPr>
            <w:tcW w:w="1690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Total </w:t>
            </w:r>
          </w:p>
        </w:tc>
        <w:tc>
          <w:tcPr>
            <w:tcW w:w="2301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15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115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91</w:t>
            </w:r>
          </w:p>
        </w:tc>
        <w:tc>
          <w:tcPr>
            <w:tcW w:w="99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64</w:t>
            </w:r>
          </w:p>
        </w:tc>
        <w:tc>
          <w:tcPr>
            <w:tcW w:w="99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110</w:t>
            </w:r>
          </w:p>
        </w:tc>
        <w:tc>
          <w:tcPr>
            <w:tcW w:w="126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265</w:t>
            </w:r>
          </w:p>
        </w:tc>
      </w:tr>
    </w:tbl>
    <w:p w:rsidR="00C97166" w:rsidRPr="008D2CD1" w:rsidRDefault="00C97166" w:rsidP="00C97166">
      <w:pPr>
        <w:pStyle w:val="ListParagraph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ListParagraph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ListParagraph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63094A">
      <w:pPr>
        <w:pStyle w:val="ListParagraph"/>
        <w:numPr>
          <w:ilvl w:val="0"/>
          <w:numId w:val="6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Farmers and farmwomen</w:t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  <w:t>(OFF - CAMPUS)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2665"/>
        <w:gridCol w:w="1080"/>
        <w:gridCol w:w="1170"/>
        <w:gridCol w:w="654"/>
        <w:gridCol w:w="530"/>
        <w:gridCol w:w="76"/>
        <w:gridCol w:w="875"/>
        <w:gridCol w:w="763"/>
      </w:tblGrid>
      <w:tr w:rsidR="00C97166" w:rsidRPr="008D2CD1" w:rsidTr="00231A41">
        <w:trPr>
          <w:trHeight w:val="569"/>
        </w:trPr>
        <w:tc>
          <w:tcPr>
            <w:tcW w:w="1925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Thematic Area</w:t>
            </w:r>
          </w:p>
        </w:tc>
        <w:tc>
          <w:tcPr>
            <w:tcW w:w="2665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Title</w:t>
            </w:r>
          </w:p>
        </w:tc>
        <w:tc>
          <w:tcPr>
            <w:tcW w:w="1080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courses</w:t>
            </w:r>
          </w:p>
        </w:tc>
        <w:tc>
          <w:tcPr>
            <w:tcW w:w="1170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Duration</w:t>
            </w:r>
          </w:p>
        </w:tc>
        <w:tc>
          <w:tcPr>
            <w:tcW w:w="2898" w:type="dxa"/>
            <w:gridSpan w:val="5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participants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2665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170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SC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ST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Others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</w:tr>
      <w:tr w:rsidR="00C97166" w:rsidRPr="008D2CD1" w:rsidTr="00231A41">
        <w:trPr>
          <w:trHeight w:val="285"/>
        </w:trPr>
        <w:tc>
          <w:tcPr>
            <w:tcW w:w="9738" w:type="dxa"/>
            <w:gridSpan w:val="9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a)Crop production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Cropping Systems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 To impart training to develop knowledge   on Cropping system of Kharif crops.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606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875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22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58</w:t>
            </w:r>
          </w:p>
        </w:tc>
      </w:tr>
      <w:tr w:rsidR="00C97166" w:rsidRPr="008D2CD1" w:rsidTr="00231A41">
        <w:trPr>
          <w:trHeight w:val="1169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Integrated Farming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integrated farming system.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606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875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26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Water management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 To impart training to develop knowledge on rain water harvesting for recycling the same for life saving irrigation in crops.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606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875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24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58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Seed production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 To impart training to develop knowledge on improved method of raising rice seedling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606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875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Nursery management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management of nursery development.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606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22</w:t>
            </w:r>
          </w:p>
        </w:tc>
        <w:tc>
          <w:tcPr>
            <w:tcW w:w="875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26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64</w:t>
            </w:r>
          </w:p>
        </w:tc>
      </w:tr>
      <w:tr w:rsidR="00C97166" w:rsidRPr="008D2CD1" w:rsidTr="00231A41">
        <w:trPr>
          <w:trHeight w:val="1241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Integrated Crop Management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integrated crop management in rabi season.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606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875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</w:t>
            </w:r>
          </w:p>
        </w:tc>
      </w:tr>
      <w:tr w:rsidR="00C97166" w:rsidRPr="008D2CD1" w:rsidTr="00231A41">
        <w:trPr>
          <w:trHeight w:val="411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F107CC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begin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instrText xml:space="preserve"> =SUM(ABOVE) </w:instrTex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separate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C97166" w:rsidRPr="008D2CD1" w:rsidRDefault="00F107CC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begin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instrText xml:space="preserve"> =SUM(ABOVE) </w:instrTex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separate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end"/>
            </w:r>
          </w:p>
        </w:tc>
        <w:tc>
          <w:tcPr>
            <w:tcW w:w="654" w:type="dxa"/>
            <w:vAlign w:val="bottom"/>
          </w:tcPr>
          <w:p w:rsidR="00C97166" w:rsidRPr="008D2CD1" w:rsidRDefault="00F107CC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begin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instrText xml:space="preserve"> =SUM(ABOVE) </w:instrTex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separate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74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end"/>
            </w:r>
          </w:p>
        </w:tc>
        <w:tc>
          <w:tcPr>
            <w:tcW w:w="606" w:type="dxa"/>
            <w:gridSpan w:val="2"/>
            <w:vAlign w:val="bottom"/>
          </w:tcPr>
          <w:p w:rsidR="00C97166" w:rsidRPr="008D2CD1" w:rsidRDefault="00F107CC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begin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instrText xml:space="preserve"> =SUM(ABOVE) </w:instrTex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separate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81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end"/>
            </w:r>
          </w:p>
        </w:tc>
        <w:tc>
          <w:tcPr>
            <w:tcW w:w="875" w:type="dxa"/>
            <w:vAlign w:val="bottom"/>
          </w:tcPr>
          <w:p w:rsidR="00C97166" w:rsidRPr="008D2CD1" w:rsidRDefault="00F107CC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begin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instrText xml:space="preserve"> =SUM(ABOVE) </w:instrTex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separate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108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end"/>
            </w:r>
          </w:p>
        </w:tc>
        <w:tc>
          <w:tcPr>
            <w:tcW w:w="763" w:type="dxa"/>
            <w:vAlign w:val="bottom"/>
          </w:tcPr>
          <w:p w:rsidR="00C97166" w:rsidRPr="008D2CD1" w:rsidRDefault="00F107CC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begin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instrText xml:space="preserve"> =SUM(ABOVE) </w:instrTex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separate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263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end"/>
            </w:r>
          </w:p>
        </w:tc>
      </w:tr>
      <w:tr w:rsidR="00C97166" w:rsidRPr="008D2CD1" w:rsidTr="00231A41">
        <w:trPr>
          <w:trHeight w:val="386"/>
        </w:trPr>
        <w:tc>
          <w:tcPr>
            <w:tcW w:w="9738" w:type="dxa"/>
            <w:gridSpan w:val="9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b) Vegetable Crop </w:t>
            </w: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Production of low value and high volume crop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 To impart training to develop knowledge on improved technique of seed bed preparation for healthy seedling production.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Training and Pruning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development of nutritional garden for fresh vegetable.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22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60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Integrated nutrient management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nutrient management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24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60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1170" w:type="dxa"/>
            <w:vAlign w:val="bottom"/>
          </w:tcPr>
          <w:p w:rsidR="00C97166" w:rsidRPr="008D2CD1" w:rsidRDefault="00F107CC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begin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instrText xml:space="preserve"> =SUM(ABOVE) </w:instrTex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separate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end"/>
            </w:r>
          </w:p>
        </w:tc>
        <w:tc>
          <w:tcPr>
            <w:tcW w:w="654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44</w:t>
            </w:r>
          </w:p>
        </w:tc>
        <w:tc>
          <w:tcPr>
            <w:tcW w:w="53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54</w:t>
            </w:r>
          </w:p>
        </w:tc>
        <w:tc>
          <w:tcPr>
            <w:tcW w:w="951" w:type="dxa"/>
            <w:gridSpan w:val="2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54</w:t>
            </w:r>
          </w:p>
        </w:tc>
        <w:tc>
          <w:tcPr>
            <w:tcW w:w="763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151</w:t>
            </w:r>
          </w:p>
        </w:tc>
      </w:tr>
      <w:tr w:rsidR="00C97166" w:rsidRPr="008D2CD1" w:rsidTr="00231A41">
        <w:trPr>
          <w:trHeight w:val="647"/>
        </w:trPr>
        <w:tc>
          <w:tcPr>
            <w:tcW w:w="9738" w:type="dxa"/>
            <w:gridSpan w:val="9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c) Fruit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Cultivation of Fruit 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development of cultivation of fruits plants.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24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62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Rejuvenation of old orchards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Rejuvenation of old orchards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32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Micro irrigation systems of orchards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Micro irrigation systems of new and old orchards.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24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56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117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654" w:type="dxa"/>
            <w:vAlign w:val="bottom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42</w:t>
            </w:r>
          </w:p>
        </w:tc>
        <w:tc>
          <w:tcPr>
            <w:tcW w:w="53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50</w:t>
            </w:r>
          </w:p>
        </w:tc>
        <w:tc>
          <w:tcPr>
            <w:tcW w:w="951" w:type="dxa"/>
            <w:gridSpan w:val="2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58</w:t>
            </w:r>
          </w:p>
        </w:tc>
        <w:tc>
          <w:tcPr>
            <w:tcW w:w="763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150</w:t>
            </w:r>
          </w:p>
        </w:tc>
      </w:tr>
      <w:tr w:rsidR="00C97166" w:rsidRPr="008D2CD1" w:rsidTr="00231A41">
        <w:trPr>
          <w:trHeight w:val="285"/>
        </w:trPr>
        <w:tc>
          <w:tcPr>
            <w:tcW w:w="9738" w:type="dxa"/>
            <w:gridSpan w:val="9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d) Medicinal and Aromatic Plants</w:t>
            </w: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Nursery management technology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Nursery management technology.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</w:tr>
      <w:tr w:rsidR="00C97166" w:rsidRPr="008D2CD1" w:rsidTr="00231A41">
        <w:trPr>
          <w:trHeight w:val="285"/>
        </w:trPr>
        <w:tc>
          <w:tcPr>
            <w:tcW w:w="9738" w:type="dxa"/>
            <w:gridSpan w:val="9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e) soil Health and Fertility Management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Soil and water Conservation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Soil and water Conservation for better production.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Integrated Nutrient Management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Integrated Nutrient Management.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21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Production and use of organic 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 xml:space="preserve">inputs 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 xml:space="preserve">To impart training to develop knowledge on 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Production and use of organic inputs.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9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10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11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Soil and water testing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Soil and water testing.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34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Total 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17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654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36</w:t>
            </w:r>
          </w:p>
        </w:tc>
        <w:tc>
          <w:tcPr>
            <w:tcW w:w="53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38</w:t>
            </w:r>
          </w:p>
        </w:tc>
        <w:tc>
          <w:tcPr>
            <w:tcW w:w="951" w:type="dxa"/>
            <w:gridSpan w:val="2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41</w:t>
            </w:r>
          </w:p>
        </w:tc>
        <w:tc>
          <w:tcPr>
            <w:tcW w:w="763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115</w:t>
            </w:r>
          </w:p>
        </w:tc>
      </w:tr>
      <w:tr w:rsidR="00C97166" w:rsidRPr="008D2CD1" w:rsidTr="00231A41">
        <w:trPr>
          <w:trHeight w:val="285"/>
        </w:trPr>
        <w:tc>
          <w:tcPr>
            <w:tcW w:w="9738" w:type="dxa"/>
            <w:gridSpan w:val="9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f) Livestock Production and Management</w:t>
            </w:r>
          </w:p>
        </w:tc>
      </w:tr>
      <w:tr w:rsidR="00C97166" w:rsidRPr="008D2CD1" w:rsidTr="00231A41">
        <w:trPr>
          <w:trHeight w:val="64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Piggery Management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Piggery Management.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29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Disease Management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Disease Management.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23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57</w:t>
            </w:r>
          </w:p>
        </w:tc>
      </w:tr>
      <w:tr w:rsidR="00C97166" w:rsidRPr="008D2CD1" w:rsidTr="00231A41">
        <w:trPr>
          <w:trHeight w:val="285"/>
        </w:trPr>
        <w:tc>
          <w:tcPr>
            <w:tcW w:w="9738" w:type="dxa"/>
            <w:gridSpan w:val="9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g) Home Science/Women empowerment</w:t>
            </w: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Storage loss minimization techniques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manufacture of low cost technology storage of grains.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Value addition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mushroom cultivation.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House hold food security by 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kitchen and nutritional gardening.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 xml:space="preserve">To impart training to develop knowledge on 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nutritional garden.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7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9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14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Total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17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654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  <w:tc>
          <w:tcPr>
            <w:tcW w:w="53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  <w:tc>
          <w:tcPr>
            <w:tcW w:w="951" w:type="dxa"/>
            <w:gridSpan w:val="2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38</w:t>
            </w:r>
          </w:p>
        </w:tc>
        <w:tc>
          <w:tcPr>
            <w:tcW w:w="763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88</w:t>
            </w:r>
          </w:p>
        </w:tc>
      </w:tr>
      <w:tr w:rsidR="00C97166" w:rsidRPr="008D2CD1" w:rsidTr="00231A41">
        <w:trPr>
          <w:trHeight w:val="285"/>
        </w:trPr>
        <w:tc>
          <w:tcPr>
            <w:tcW w:w="9738" w:type="dxa"/>
            <w:gridSpan w:val="9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h) Agril. Engineering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Installation and maintenance of micro irrigation systems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Installation and maintenance of micro irrigation systems.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Small scale processing and value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 impart training to develop knowledge on use of improves harvesting implements for economically harvest of crops.  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56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Post Harvest Technology 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suitable method of grain storage.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29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Land leveling for better  crop production 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knowledge to improve water use efficiency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60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Use of low cost poly house 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 create awareness about growing of season vegetable and Nursery 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117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654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59</w:t>
            </w:r>
          </w:p>
        </w:tc>
        <w:tc>
          <w:tcPr>
            <w:tcW w:w="53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59</w:t>
            </w:r>
          </w:p>
        </w:tc>
        <w:tc>
          <w:tcPr>
            <w:tcW w:w="951" w:type="dxa"/>
            <w:gridSpan w:val="2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87</w:t>
            </w:r>
          </w:p>
        </w:tc>
        <w:tc>
          <w:tcPr>
            <w:tcW w:w="763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205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i) Plant Protection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 xml:space="preserve">Integrated pest Management 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Integrated pest Management.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60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Integrated Disease Management 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Integrated Disease Management.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</w:tr>
      <w:tr w:rsidR="00C97166" w:rsidRPr="008D2CD1" w:rsidTr="00231A41">
        <w:trPr>
          <w:trHeight w:val="1430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Production of bio control agents and bio pesticides 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Production of bio control agents and bio pesticides.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 </w:t>
            </w: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22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26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64</w:t>
            </w:r>
          </w:p>
        </w:tc>
      </w:tr>
      <w:tr w:rsidR="00C97166" w:rsidRPr="008D2CD1" w:rsidTr="00231A41">
        <w:trPr>
          <w:trHeight w:val="339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17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654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38</w:t>
            </w:r>
          </w:p>
        </w:tc>
        <w:tc>
          <w:tcPr>
            <w:tcW w:w="53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48</w:t>
            </w:r>
          </w:p>
        </w:tc>
        <w:tc>
          <w:tcPr>
            <w:tcW w:w="951" w:type="dxa"/>
            <w:gridSpan w:val="2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68</w:t>
            </w:r>
          </w:p>
        </w:tc>
        <w:tc>
          <w:tcPr>
            <w:tcW w:w="763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154</w:t>
            </w:r>
          </w:p>
        </w:tc>
      </w:tr>
      <w:tr w:rsidR="00C97166" w:rsidRPr="008D2CD1" w:rsidTr="00231A41">
        <w:trPr>
          <w:trHeight w:val="285"/>
        </w:trPr>
        <w:tc>
          <w:tcPr>
            <w:tcW w:w="9738" w:type="dxa"/>
            <w:gridSpan w:val="9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k) Capacity Building and Group Dynamics</w:t>
            </w:r>
          </w:p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Formation and Management of SHGs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Formation and Management of SHGs.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22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60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Nursery management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Nursery management.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Integrated Farming Systems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 impart training to develop knowledge on Integrated Farming Systems.</w:t>
            </w:r>
          </w:p>
        </w:tc>
        <w:tc>
          <w:tcPr>
            <w:tcW w:w="108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16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60</w:t>
            </w:r>
          </w:p>
        </w:tc>
      </w:tr>
      <w:tr w:rsidR="00C97166" w:rsidRPr="008D2CD1" w:rsidTr="00231A41">
        <w:trPr>
          <w:trHeight w:val="285"/>
        </w:trPr>
        <w:tc>
          <w:tcPr>
            <w:tcW w:w="1925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  <w:tc>
          <w:tcPr>
            <w:tcW w:w="2665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8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17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65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  <w:tc>
          <w:tcPr>
            <w:tcW w:w="53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44</w:t>
            </w:r>
          </w:p>
        </w:tc>
        <w:tc>
          <w:tcPr>
            <w:tcW w:w="951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70</w:t>
            </w:r>
          </w:p>
        </w:tc>
        <w:tc>
          <w:tcPr>
            <w:tcW w:w="76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148</w:t>
            </w:r>
          </w:p>
        </w:tc>
      </w:tr>
    </w:tbl>
    <w:p w:rsidR="00C97166" w:rsidRPr="008D2CD1" w:rsidRDefault="00C97166" w:rsidP="00C97166">
      <w:pPr>
        <w:pStyle w:val="ListParagraph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ListParagraph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ListParagraph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lastRenderedPageBreak/>
        <w:t>Farmers and farmwomen</w:t>
      </w:r>
    </w:p>
    <w:p w:rsidR="00C97166" w:rsidRPr="008D2CD1" w:rsidRDefault="00C97166" w:rsidP="00C97166">
      <w:pPr>
        <w:pStyle w:val="ListParagraph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(ON CAPMUS)</w:t>
      </w:r>
    </w:p>
    <w:tbl>
      <w:tblPr>
        <w:tblW w:w="1011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1453"/>
        <w:gridCol w:w="1409"/>
        <w:gridCol w:w="1020"/>
        <w:gridCol w:w="1020"/>
        <w:gridCol w:w="1143"/>
        <w:gridCol w:w="1012"/>
      </w:tblGrid>
      <w:tr w:rsidR="00C97166" w:rsidRPr="008D2CD1" w:rsidTr="00231A41">
        <w:trPr>
          <w:trHeight w:val="569"/>
        </w:trPr>
        <w:tc>
          <w:tcPr>
            <w:tcW w:w="3060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Thematic Area*</w:t>
            </w:r>
          </w:p>
        </w:tc>
        <w:tc>
          <w:tcPr>
            <w:tcW w:w="1453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  of courses</w:t>
            </w:r>
          </w:p>
        </w:tc>
        <w:tc>
          <w:tcPr>
            <w:tcW w:w="1409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Duration</w:t>
            </w:r>
          </w:p>
        </w:tc>
        <w:tc>
          <w:tcPr>
            <w:tcW w:w="4195" w:type="dxa"/>
            <w:gridSpan w:val="4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participants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453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409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SC</w:t>
            </w:r>
          </w:p>
        </w:tc>
        <w:tc>
          <w:tcPr>
            <w:tcW w:w="10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ST</w:t>
            </w:r>
          </w:p>
        </w:tc>
        <w:tc>
          <w:tcPr>
            <w:tcW w:w="114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Others</w:t>
            </w:r>
          </w:p>
        </w:tc>
        <w:tc>
          <w:tcPr>
            <w:tcW w:w="1012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 production</w:t>
            </w:r>
          </w:p>
        </w:tc>
        <w:tc>
          <w:tcPr>
            <w:tcW w:w="1453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1409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53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71</w:t>
            </w:r>
          </w:p>
        </w:tc>
        <w:tc>
          <w:tcPr>
            <w:tcW w:w="1143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88</w:t>
            </w:r>
          </w:p>
        </w:tc>
        <w:tc>
          <w:tcPr>
            <w:tcW w:w="1012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212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Vegetable Crop</w:t>
            </w:r>
          </w:p>
        </w:tc>
        <w:tc>
          <w:tcPr>
            <w:tcW w:w="145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409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0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10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114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22</w:t>
            </w:r>
          </w:p>
        </w:tc>
        <w:tc>
          <w:tcPr>
            <w:tcW w:w="1012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62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Fruit</w:t>
            </w:r>
          </w:p>
        </w:tc>
        <w:tc>
          <w:tcPr>
            <w:tcW w:w="145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1409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35</w:t>
            </w:r>
          </w:p>
        </w:tc>
        <w:tc>
          <w:tcPr>
            <w:tcW w:w="1143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33</w:t>
            </w:r>
          </w:p>
        </w:tc>
        <w:tc>
          <w:tcPr>
            <w:tcW w:w="1012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93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Medicinal and Aromatic Plants</w:t>
            </w:r>
          </w:p>
        </w:tc>
        <w:tc>
          <w:tcPr>
            <w:tcW w:w="145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409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0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10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114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1012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Soil  Health and Fertility</w:t>
            </w:r>
          </w:p>
        </w:tc>
        <w:tc>
          <w:tcPr>
            <w:tcW w:w="1453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1409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36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39</w:t>
            </w:r>
          </w:p>
        </w:tc>
        <w:tc>
          <w:tcPr>
            <w:tcW w:w="1143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52</w:t>
            </w:r>
          </w:p>
        </w:tc>
        <w:tc>
          <w:tcPr>
            <w:tcW w:w="1012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127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Livestock Production and Management</w:t>
            </w:r>
          </w:p>
        </w:tc>
        <w:tc>
          <w:tcPr>
            <w:tcW w:w="145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1409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10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</w:t>
            </w:r>
          </w:p>
        </w:tc>
        <w:tc>
          <w:tcPr>
            <w:tcW w:w="10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114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27</w:t>
            </w:r>
          </w:p>
        </w:tc>
        <w:tc>
          <w:tcPr>
            <w:tcW w:w="1012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65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Home Science/Women empowerment</w:t>
            </w:r>
          </w:p>
        </w:tc>
        <w:tc>
          <w:tcPr>
            <w:tcW w:w="1453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409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36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31</w:t>
            </w:r>
          </w:p>
        </w:tc>
        <w:tc>
          <w:tcPr>
            <w:tcW w:w="1143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49</w:t>
            </w:r>
          </w:p>
        </w:tc>
        <w:tc>
          <w:tcPr>
            <w:tcW w:w="1012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118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Agril. Engineering</w:t>
            </w:r>
          </w:p>
        </w:tc>
        <w:tc>
          <w:tcPr>
            <w:tcW w:w="145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1409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36</w:t>
            </w:r>
          </w:p>
        </w:tc>
        <w:tc>
          <w:tcPr>
            <w:tcW w:w="10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42</w:t>
            </w:r>
          </w:p>
        </w:tc>
        <w:tc>
          <w:tcPr>
            <w:tcW w:w="10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58</w:t>
            </w:r>
          </w:p>
        </w:tc>
        <w:tc>
          <w:tcPr>
            <w:tcW w:w="114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74</w:t>
            </w:r>
          </w:p>
        </w:tc>
        <w:tc>
          <w:tcPr>
            <w:tcW w:w="1012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180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Plant Protection</w:t>
            </w:r>
          </w:p>
        </w:tc>
        <w:tc>
          <w:tcPr>
            <w:tcW w:w="145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409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26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24</w:t>
            </w:r>
          </w:p>
        </w:tc>
        <w:tc>
          <w:tcPr>
            <w:tcW w:w="1143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40</w:t>
            </w:r>
          </w:p>
        </w:tc>
        <w:tc>
          <w:tcPr>
            <w:tcW w:w="1012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90</w:t>
            </w:r>
          </w:p>
        </w:tc>
      </w:tr>
      <w:tr w:rsidR="00C97166" w:rsidRPr="008D2CD1" w:rsidTr="00231A41">
        <w:trPr>
          <w:trHeight w:val="1069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Capacity Building and Group Dynamics</w:t>
            </w:r>
          </w:p>
        </w:tc>
        <w:tc>
          <w:tcPr>
            <w:tcW w:w="145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409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0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  <w:tc>
          <w:tcPr>
            <w:tcW w:w="1020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44</w:t>
            </w:r>
          </w:p>
        </w:tc>
        <w:tc>
          <w:tcPr>
            <w:tcW w:w="114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70</w:t>
            </w:r>
          </w:p>
        </w:tc>
        <w:tc>
          <w:tcPr>
            <w:tcW w:w="1012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148</w:t>
            </w:r>
          </w:p>
        </w:tc>
      </w:tr>
      <w:tr w:rsidR="00C97166" w:rsidRPr="008D2CD1" w:rsidTr="00231A41">
        <w:trPr>
          <w:trHeight w:val="378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  <w:tc>
          <w:tcPr>
            <w:tcW w:w="1453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49</w:t>
            </w:r>
          </w:p>
        </w:tc>
        <w:tc>
          <w:tcPr>
            <w:tcW w:w="1409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113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295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349</w:t>
            </w:r>
          </w:p>
        </w:tc>
        <w:tc>
          <w:tcPr>
            <w:tcW w:w="1143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469</w:t>
            </w:r>
          </w:p>
        </w:tc>
        <w:tc>
          <w:tcPr>
            <w:tcW w:w="1012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1123</w:t>
            </w:r>
          </w:p>
        </w:tc>
      </w:tr>
      <w:tr w:rsidR="00C97166" w:rsidRPr="008D2CD1" w:rsidTr="00231A41">
        <w:trPr>
          <w:trHeight w:val="285"/>
        </w:trPr>
        <w:tc>
          <w:tcPr>
            <w:tcW w:w="10117" w:type="dxa"/>
            <w:gridSpan w:val="7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Rural Youths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  <w:tc>
          <w:tcPr>
            <w:tcW w:w="145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1409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62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108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90</w:t>
            </w:r>
          </w:p>
        </w:tc>
        <w:tc>
          <w:tcPr>
            <w:tcW w:w="1143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181</w:t>
            </w:r>
          </w:p>
        </w:tc>
        <w:tc>
          <w:tcPr>
            <w:tcW w:w="1012" w:type="dxa"/>
            <w:vAlign w:val="bottom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379</w:t>
            </w:r>
          </w:p>
        </w:tc>
      </w:tr>
      <w:tr w:rsidR="00C97166" w:rsidRPr="008D2CD1" w:rsidTr="00231A41">
        <w:trPr>
          <w:trHeight w:val="285"/>
        </w:trPr>
        <w:tc>
          <w:tcPr>
            <w:tcW w:w="10117" w:type="dxa"/>
            <w:gridSpan w:val="7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Extension functionaries 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Total</w:t>
            </w:r>
          </w:p>
        </w:tc>
        <w:tc>
          <w:tcPr>
            <w:tcW w:w="1453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1409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18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91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64</w:t>
            </w:r>
          </w:p>
        </w:tc>
        <w:tc>
          <w:tcPr>
            <w:tcW w:w="1143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110</w:t>
            </w:r>
          </w:p>
        </w:tc>
        <w:tc>
          <w:tcPr>
            <w:tcW w:w="1012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265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G. Total</w:t>
            </w:r>
          </w:p>
        </w:tc>
        <w:tc>
          <w:tcPr>
            <w:tcW w:w="1453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75</w:t>
            </w:r>
          </w:p>
        </w:tc>
        <w:tc>
          <w:tcPr>
            <w:tcW w:w="1409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193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494</w:t>
            </w:r>
          </w:p>
        </w:tc>
        <w:tc>
          <w:tcPr>
            <w:tcW w:w="1020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503</w:t>
            </w:r>
          </w:p>
        </w:tc>
        <w:tc>
          <w:tcPr>
            <w:tcW w:w="1143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760</w:t>
            </w:r>
          </w:p>
        </w:tc>
        <w:tc>
          <w:tcPr>
            <w:tcW w:w="1012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1767</w:t>
            </w:r>
          </w:p>
        </w:tc>
      </w:tr>
    </w:tbl>
    <w:p w:rsidR="00C97166" w:rsidRPr="008D2CD1" w:rsidRDefault="00C97166" w:rsidP="00C97166">
      <w:pPr>
        <w:pStyle w:val="ListParagraph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ListParagraph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ListParagraph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ListParagraph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Farmers and farmwomen</w:t>
      </w:r>
    </w:p>
    <w:p w:rsidR="00C97166" w:rsidRPr="008D2CD1" w:rsidRDefault="00C97166" w:rsidP="00C97166">
      <w:pPr>
        <w:pStyle w:val="ListParagraph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(OFF CAPMUS)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1093"/>
        <w:gridCol w:w="1403"/>
        <w:gridCol w:w="1006"/>
        <w:gridCol w:w="1006"/>
        <w:gridCol w:w="1137"/>
        <w:gridCol w:w="1005"/>
      </w:tblGrid>
      <w:tr w:rsidR="00C97166" w:rsidRPr="008D2CD1" w:rsidTr="00231A41">
        <w:trPr>
          <w:trHeight w:val="569"/>
        </w:trPr>
        <w:tc>
          <w:tcPr>
            <w:tcW w:w="3060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Thematic Area*</w:t>
            </w:r>
          </w:p>
        </w:tc>
        <w:tc>
          <w:tcPr>
            <w:tcW w:w="1093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courses</w:t>
            </w:r>
          </w:p>
        </w:tc>
        <w:tc>
          <w:tcPr>
            <w:tcW w:w="1403" w:type="dxa"/>
            <w:vMerge w:val="restart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Duration</w:t>
            </w:r>
          </w:p>
        </w:tc>
        <w:tc>
          <w:tcPr>
            <w:tcW w:w="4154" w:type="dxa"/>
            <w:gridSpan w:val="4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participants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93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403" w:type="dxa"/>
            <w:vMerge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</w:tc>
        <w:tc>
          <w:tcPr>
            <w:tcW w:w="1006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SC</w:t>
            </w:r>
          </w:p>
        </w:tc>
        <w:tc>
          <w:tcPr>
            <w:tcW w:w="1006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ST</w:t>
            </w:r>
          </w:p>
        </w:tc>
        <w:tc>
          <w:tcPr>
            <w:tcW w:w="1137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Others</w:t>
            </w:r>
          </w:p>
        </w:tc>
        <w:tc>
          <w:tcPr>
            <w:tcW w:w="1005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Total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 production</w:t>
            </w:r>
          </w:p>
        </w:tc>
        <w:tc>
          <w:tcPr>
            <w:tcW w:w="1093" w:type="dxa"/>
          </w:tcPr>
          <w:p w:rsidR="00C97166" w:rsidRPr="008D2CD1" w:rsidRDefault="00F107CC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begin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instrText xml:space="preserve"> =SUM(ABOVE) </w:instrTex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separate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end"/>
            </w:r>
          </w:p>
        </w:tc>
        <w:tc>
          <w:tcPr>
            <w:tcW w:w="1403" w:type="dxa"/>
            <w:vAlign w:val="bottom"/>
          </w:tcPr>
          <w:p w:rsidR="00C97166" w:rsidRPr="008D2CD1" w:rsidRDefault="00F107CC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begin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instrText xml:space="preserve"> =SUM(ABOVE) </w:instrTex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separate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end"/>
            </w:r>
          </w:p>
        </w:tc>
        <w:tc>
          <w:tcPr>
            <w:tcW w:w="1006" w:type="dxa"/>
            <w:vAlign w:val="bottom"/>
          </w:tcPr>
          <w:p w:rsidR="00C97166" w:rsidRPr="008D2CD1" w:rsidRDefault="00F107CC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begin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instrText xml:space="preserve"> =SUM(ABOVE) </w:instrTex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separate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74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end"/>
            </w:r>
          </w:p>
        </w:tc>
        <w:tc>
          <w:tcPr>
            <w:tcW w:w="1006" w:type="dxa"/>
            <w:vAlign w:val="bottom"/>
          </w:tcPr>
          <w:p w:rsidR="00C97166" w:rsidRPr="008D2CD1" w:rsidRDefault="00F107CC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begin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instrText xml:space="preserve"> =SUM(ABOVE) </w:instrTex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separate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81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end"/>
            </w:r>
          </w:p>
        </w:tc>
        <w:tc>
          <w:tcPr>
            <w:tcW w:w="1137" w:type="dxa"/>
            <w:vAlign w:val="bottom"/>
          </w:tcPr>
          <w:p w:rsidR="00C97166" w:rsidRPr="008D2CD1" w:rsidRDefault="00F107CC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begin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instrText xml:space="preserve"> =SUM(ABOVE) </w:instrTex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separate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108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end"/>
            </w:r>
          </w:p>
        </w:tc>
        <w:tc>
          <w:tcPr>
            <w:tcW w:w="1005" w:type="dxa"/>
            <w:vAlign w:val="bottom"/>
          </w:tcPr>
          <w:p w:rsidR="00C97166" w:rsidRPr="008D2CD1" w:rsidRDefault="00F107CC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begin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instrText xml:space="preserve"> =SUM(ABOVE) </w:instrTex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separate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263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end"/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Vegetable Crop</w:t>
            </w:r>
          </w:p>
        </w:tc>
        <w:tc>
          <w:tcPr>
            <w:tcW w:w="1093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1403" w:type="dxa"/>
            <w:vAlign w:val="bottom"/>
          </w:tcPr>
          <w:p w:rsidR="00C97166" w:rsidRPr="008D2CD1" w:rsidRDefault="00F107CC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begin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instrText xml:space="preserve"> =SUM(ABOVE) </w:instrTex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separate"/>
            </w:r>
            <w:r w:rsidR="00C97166"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fldChar w:fldCharType="end"/>
            </w:r>
          </w:p>
        </w:tc>
        <w:tc>
          <w:tcPr>
            <w:tcW w:w="1006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44</w:t>
            </w:r>
          </w:p>
        </w:tc>
        <w:tc>
          <w:tcPr>
            <w:tcW w:w="1006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54</w:t>
            </w:r>
          </w:p>
        </w:tc>
        <w:tc>
          <w:tcPr>
            <w:tcW w:w="1137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54</w:t>
            </w:r>
          </w:p>
        </w:tc>
        <w:tc>
          <w:tcPr>
            <w:tcW w:w="1005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151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Fruit</w:t>
            </w:r>
          </w:p>
        </w:tc>
        <w:tc>
          <w:tcPr>
            <w:tcW w:w="1093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1403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006" w:type="dxa"/>
            <w:vAlign w:val="bottom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42</w:t>
            </w:r>
          </w:p>
        </w:tc>
        <w:tc>
          <w:tcPr>
            <w:tcW w:w="1006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50</w:t>
            </w:r>
          </w:p>
        </w:tc>
        <w:tc>
          <w:tcPr>
            <w:tcW w:w="1137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58</w:t>
            </w:r>
          </w:p>
        </w:tc>
        <w:tc>
          <w:tcPr>
            <w:tcW w:w="1005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150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Medicinal and Aromatic Plants</w:t>
            </w:r>
          </w:p>
        </w:tc>
        <w:tc>
          <w:tcPr>
            <w:tcW w:w="109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40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006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1006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1137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1005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28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soil Health and Fertility</w:t>
            </w:r>
          </w:p>
        </w:tc>
        <w:tc>
          <w:tcPr>
            <w:tcW w:w="1093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403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1006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36</w:t>
            </w:r>
          </w:p>
        </w:tc>
        <w:tc>
          <w:tcPr>
            <w:tcW w:w="1006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38</w:t>
            </w:r>
          </w:p>
        </w:tc>
        <w:tc>
          <w:tcPr>
            <w:tcW w:w="1137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41</w:t>
            </w:r>
          </w:p>
        </w:tc>
        <w:tc>
          <w:tcPr>
            <w:tcW w:w="1005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115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Livestock Production and Management</w:t>
            </w:r>
          </w:p>
        </w:tc>
        <w:tc>
          <w:tcPr>
            <w:tcW w:w="1093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403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006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</w:t>
            </w:r>
          </w:p>
        </w:tc>
        <w:tc>
          <w:tcPr>
            <w:tcW w:w="1006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  <w:tc>
          <w:tcPr>
            <w:tcW w:w="1137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23</w:t>
            </w:r>
          </w:p>
        </w:tc>
        <w:tc>
          <w:tcPr>
            <w:tcW w:w="1005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57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Home Science/Women empowerment</w:t>
            </w:r>
          </w:p>
        </w:tc>
        <w:tc>
          <w:tcPr>
            <w:tcW w:w="1093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403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006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  <w:tc>
          <w:tcPr>
            <w:tcW w:w="1006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  <w:tc>
          <w:tcPr>
            <w:tcW w:w="1137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38</w:t>
            </w:r>
          </w:p>
        </w:tc>
        <w:tc>
          <w:tcPr>
            <w:tcW w:w="1005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88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Agril. Engineering</w:t>
            </w:r>
          </w:p>
        </w:tc>
        <w:tc>
          <w:tcPr>
            <w:tcW w:w="1093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1403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006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59</w:t>
            </w:r>
          </w:p>
        </w:tc>
        <w:tc>
          <w:tcPr>
            <w:tcW w:w="1006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59</w:t>
            </w:r>
          </w:p>
        </w:tc>
        <w:tc>
          <w:tcPr>
            <w:tcW w:w="1137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87</w:t>
            </w:r>
          </w:p>
        </w:tc>
        <w:tc>
          <w:tcPr>
            <w:tcW w:w="1005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205</w:t>
            </w:r>
          </w:p>
        </w:tc>
      </w:tr>
      <w:tr w:rsidR="00C97166" w:rsidRPr="008D2CD1" w:rsidTr="00231A41">
        <w:trPr>
          <w:trHeight w:val="28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Plant Protection</w:t>
            </w:r>
          </w:p>
        </w:tc>
        <w:tc>
          <w:tcPr>
            <w:tcW w:w="1093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403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006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38</w:t>
            </w:r>
          </w:p>
        </w:tc>
        <w:tc>
          <w:tcPr>
            <w:tcW w:w="1006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48</w:t>
            </w:r>
          </w:p>
        </w:tc>
        <w:tc>
          <w:tcPr>
            <w:tcW w:w="1137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68</w:t>
            </w:r>
          </w:p>
        </w:tc>
        <w:tc>
          <w:tcPr>
            <w:tcW w:w="1005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154</w:t>
            </w:r>
          </w:p>
        </w:tc>
      </w:tr>
      <w:tr w:rsidR="00C97166" w:rsidRPr="008D2CD1" w:rsidTr="00231A41">
        <w:trPr>
          <w:trHeight w:val="1069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Capacity Building and Group Dynamics</w:t>
            </w:r>
          </w:p>
        </w:tc>
        <w:tc>
          <w:tcPr>
            <w:tcW w:w="109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1403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1006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</w:t>
            </w:r>
          </w:p>
        </w:tc>
        <w:tc>
          <w:tcPr>
            <w:tcW w:w="1006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44</w:t>
            </w:r>
          </w:p>
        </w:tc>
        <w:tc>
          <w:tcPr>
            <w:tcW w:w="1137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70</w:t>
            </w:r>
          </w:p>
        </w:tc>
        <w:tc>
          <w:tcPr>
            <w:tcW w:w="1005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148</w:t>
            </w:r>
          </w:p>
        </w:tc>
      </w:tr>
      <w:tr w:rsidR="00C97166" w:rsidRPr="008D2CD1" w:rsidTr="00231A41">
        <w:trPr>
          <w:trHeight w:val="405"/>
        </w:trPr>
        <w:tc>
          <w:tcPr>
            <w:tcW w:w="3060" w:type="dxa"/>
          </w:tcPr>
          <w:p w:rsidR="00C97166" w:rsidRPr="008D2CD1" w:rsidRDefault="00C97166" w:rsidP="00231A4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Total </w:t>
            </w:r>
          </w:p>
        </w:tc>
        <w:tc>
          <w:tcPr>
            <w:tcW w:w="1093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52</w:t>
            </w:r>
          </w:p>
        </w:tc>
        <w:tc>
          <w:tcPr>
            <w:tcW w:w="1403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33</w:t>
            </w:r>
          </w:p>
        </w:tc>
        <w:tc>
          <w:tcPr>
            <w:tcW w:w="1006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371</w:t>
            </w:r>
          </w:p>
        </w:tc>
        <w:tc>
          <w:tcPr>
            <w:tcW w:w="1006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426</w:t>
            </w:r>
          </w:p>
        </w:tc>
        <w:tc>
          <w:tcPr>
            <w:tcW w:w="1137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561</w:t>
            </w:r>
          </w:p>
        </w:tc>
        <w:tc>
          <w:tcPr>
            <w:tcW w:w="1005" w:type="dxa"/>
            <w:vAlign w:val="bottom"/>
          </w:tcPr>
          <w:p w:rsidR="00C97166" w:rsidRPr="008D2CD1" w:rsidRDefault="00C97166" w:rsidP="00231A41">
            <w:pPr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1359</w:t>
            </w:r>
          </w:p>
        </w:tc>
      </w:tr>
    </w:tbl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63094A">
      <w:pPr>
        <w:pStyle w:val="Heading2"/>
        <w:keepLines w:val="0"/>
        <w:numPr>
          <w:ilvl w:val="0"/>
          <w:numId w:val="4"/>
        </w:numPr>
        <w:spacing w:before="0" w:line="240" w:lineRule="auto"/>
        <w:rPr>
          <w:b w:val="0"/>
          <w:bCs w:val="0"/>
          <w:color w:val="243F60" w:themeColor="accent1" w:themeShade="7F"/>
          <w:sz w:val="24"/>
          <w:szCs w:val="20"/>
        </w:rPr>
      </w:pPr>
      <w:r w:rsidRPr="008D2CD1">
        <w:rPr>
          <w:b w:val="0"/>
          <w:bCs w:val="0"/>
          <w:color w:val="243F60" w:themeColor="accent1" w:themeShade="7F"/>
          <w:sz w:val="24"/>
          <w:szCs w:val="20"/>
        </w:rPr>
        <w:t>Details of FLD for 2018 -19</w:t>
      </w:r>
      <w:r w:rsidR="000D7075">
        <w:rPr>
          <w:b w:val="0"/>
          <w:bCs w:val="0"/>
          <w:color w:val="243F60" w:themeColor="accent1" w:themeShade="7F"/>
          <w:sz w:val="24"/>
          <w:szCs w:val="20"/>
        </w:rPr>
        <w:t xml:space="preserve"> (Proposed)</w:t>
      </w:r>
    </w:p>
    <w:p w:rsidR="00C97166" w:rsidRPr="008D2CD1" w:rsidRDefault="00C97166" w:rsidP="00C97166">
      <w:pPr>
        <w:pStyle w:val="Heading2"/>
        <w:rPr>
          <w:b w:val="0"/>
          <w:bCs w:val="0"/>
          <w:color w:val="243F60" w:themeColor="accent1" w:themeShade="7F"/>
          <w:sz w:val="24"/>
          <w:szCs w:val="20"/>
        </w:rPr>
      </w:pPr>
      <w:r w:rsidRPr="008D2CD1">
        <w:rPr>
          <w:b w:val="0"/>
          <w:bCs w:val="0"/>
          <w:color w:val="243F60" w:themeColor="accent1" w:themeShade="7F"/>
          <w:sz w:val="24"/>
          <w:szCs w:val="20"/>
        </w:rPr>
        <w:t>A. Oil Seeds</w:t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1. Niger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940"/>
        <w:gridCol w:w="2873"/>
      </w:tblGrid>
      <w:tr w:rsidR="00C97166" w:rsidRPr="008D2CD1" w:rsidTr="00231A41">
        <w:trPr>
          <w:trHeight w:val="4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Sl. No.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Components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Description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Seasons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Kharif 2018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Zone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Western Plateau zone v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Niger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Birsa Niger 2  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Source of seed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BAU, Ranchi 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Farming Situation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Rain fed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Land type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Upland, sandy loam 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area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 ha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Sowing time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August-September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block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Medaninagar, Bishrampur, Patan, Chainpur, Lesaliganj, Chhatterpur, Satabarwa.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training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activities</w:t>
            </w:r>
          </w:p>
          <w:p w:rsidR="00C97166" w:rsidRPr="008D2CD1" w:rsidRDefault="00C97166" w:rsidP="0063094A">
            <w:pPr>
              <w:numPr>
                <w:ilvl w:val="0"/>
                <w:numId w:val="11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field days</w:t>
            </w:r>
          </w:p>
          <w:p w:rsidR="00C97166" w:rsidRPr="008D2CD1" w:rsidRDefault="00C97166" w:rsidP="0063094A">
            <w:pPr>
              <w:numPr>
                <w:ilvl w:val="0"/>
                <w:numId w:val="11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farmers meeting</w:t>
            </w:r>
          </w:p>
          <w:p w:rsidR="00C97166" w:rsidRPr="008D2CD1" w:rsidRDefault="00C97166" w:rsidP="0063094A">
            <w:pPr>
              <w:numPr>
                <w:ilvl w:val="0"/>
                <w:numId w:val="11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scientists visit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Cs w:val="20"/>
                <w:lang w:bidi="hi-IN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Cs w:val="20"/>
                <w:lang w:bidi="hi-IN"/>
              </w:rPr>
              <w:t>Cost of Demonstration (Rs./ ha)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Rs. 50000 / ha.</w:t>
            </w:r>
          </w:p>
        </w:tc>
      </w:tr>
    </w:tbl>
    <w:p w:rsidR="00C97166" w:rsidRPr="008D2CD1" w:rsidRDefault="00C97166" w:rsidP="00C97166">
      <w:pPr>
        <w:ind w:left="72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ind w:left="72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ind w:left="72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ind w:left="72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ind w:left="72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63094A">
      <w:pPr>
        <w:numPr>
          <w:ilvl w:val="0"/>
          <w:numId w:val="4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Mustard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940"/>
        <w:gridCol w:w="2873"/>
      </w:tblGrid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Sl. No.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Components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Description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Seasons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Rabi 2018-19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Zone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Western Plateau zone v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Mustard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Pusa Mahak (JD 6)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Source of seed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BAU, Ranchi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Farming Situation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Irrigated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Land type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Medium land 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area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 ha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Sowing time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October – Nov.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block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Bishrampur, Husenabad, Patan, Chainpur, Lesaliganj, Chhatterpur, Satabarwa, Medaninagar,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training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activities</w:t>
            </w:r>
          </w:p>
          <w:p w:rsidR="00C97166" w:rsidRPr="008D2CD1" w:rsidRDefault="00C97166" w:rsidP="0063094A">
            <w:pPr>
              <w:numPr>
                <w:ilvl w:val="0"/>
                <w:numId w:val="12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field days</w:t>
            </w:r>
          </w:p>
          <w:p w:rsidR="00C97166" w:rsidRPr="008D2CD1" w:rsidRDefault="00C97166" w:rsidP="0063094A">
            <w:pPr>
              <w:numPr>
                <w:ilvl w:val="0"/>
                <w:numId w:val="12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farmers meeting</w:t>
            </w:r>
          </w:p>
          <w:p w:rsidR="00C97166" w:rsidRPr="008D2CD1" w:rsidRDefault="00C97166" w:rsidP="0063094A">
            <w:pPr>
              <w:numPr>
                <w:ilvl w:val="0"/>
                <w:numId w:val="12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No. of scientists visit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Cs w:val="20"/>
                <w:lang w:bidi="hi-IN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Cs w:val="20"/>
                <w:lang w:bidi="hi-IN"/>
              </w:rPr>
              <w:t>Cost of Demonstration (Rs./ ha)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Rs. 5000.00 /ha.</w:t>
            </w:r>
          </w:p>
        </w:tc>
      </w:tr>
    </w:tbl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63094A">
      <w:pPr>
        <w:numPr>
          <w:ilvl w:val="0"/>
          <w:numId w:val="4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br w:type="page"/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lastRenderedPageBreak/>
        <w:t>Linseed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940"/>
        <w:gridCol w:w="2873"/>
      </w:tblGrid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Sl. No.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Components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Description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Seasons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Rabi 2018-19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Zone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Western Plateau zone v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Linseed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Sharda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Source of seed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BAU, Ranchi / Other reputed Institutes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Farming Situation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Rainfed / Partially irrigated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Land type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Medium land 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area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Cs w:val="20"/>
                <w:lang w:bidi="hi-IN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Cs w:val="20"/>
                <w:lang w:bidi="hi-IN"/>
              </w:rPr>
              <w:t>10 ha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Sowing time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October – Nov.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block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Bishrampur, Patan, Lesaliganj, Chainpur, Chhatterpur, Satabarwa, Medaninagar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training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activities</w:t>
            </w:r>
          </w:p>
          <w:p w:rsidR="00C97166" w:rsidRPr="008D2CD1" w:rsidRDefault="00C97166" w:rsidP="0063094A">
            <w:pPr>
              <w:numPr>
                <w:ilvl w:val="0"/>
                <w:numId w:val="13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field days</w:t>
            </w:r>
          </w:p>
          <w:p w:rsidR="00C97166" w:rsidRPr="008D2CD1" w:rsidRDefault="00C97166" w:rsidP="0063094A">
            <w:pPr>
              <w:numPr>
                <w:ilvl w:val="0"/>
                <w:numId w:val="13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farmers meeting</w:t>
            </w:r>
          </w:p>
          <w:p w:rsidR="00C97166" w:rsidRPr="008D2CD1" w:rsidRDefault="00C97166" w:rsidP="0063094A">
            <w:pPr>
              <w:numPr>
                <w:ilvl w:val="0"/>
                <w:numId w:val="13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scientists visit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Cs w:val="20"/>
                <w:lang w:bidi="hi-IN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Cs w:val="20"/>
                <w:lang w:bidi="hi-IN"/>
              </w:rPr>
              <w:t>Cost of Demonstration (Rs./ ha)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Rs. 5000.00 /ha.</w:t>
            </w:r>
          </w:p>
        </w:tc>
      </w:tr>
    </w:tbl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Heading2"/>
        <w:rPr>
          <w:b w:val="0"/>
          <w:bCs w:val="0"/>
          <w:color w:val="243F60" w:themeColor="accent1" w:themeShade="7F"/>
          <w:sz w:val="24"/>
          <w:szCs w:val="20"/>
        </w:rPr>
      </w:pPr>
      <w:r w:rsidRPr="008D2CD1">
        <w:rPr>
          <w:b w:val="0"/>
          <w:bCs w:val="0"/>
          <w:color w:val="243F60" w:themeColor="accent1" w:themeShade="7F"/>
          <w:sz w:val="24"/>
          <w:szCs w:val="20"/>
        </w:rPr>
        <w:t>B. Pulses Crops</w:t>
      </w:r>
      <w:r w:rsidRPr="008D2CD1">
        <w:rPr>
          <w:b w:val="0"/>
          <w:bCs w:val="0"/>
          <w:color w:val="243F60" w:themeColor="accent1" w:themeShade="7F"/>
          <w:sz w:val="24"/>
          <w:szCs w:val="20"/>
        </w:rPr>
        <w:tab/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1. Red 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940"/>
        <w:gridCol w:w="2873"/>
      </w:tblGrid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Sl. No.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Components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Description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Cs w:val="20"/>
                <w:lang w:bidi="hi-IN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Cs w:val="20"/>
                <w:lang w:bidi="hi-IN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Seasons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Kharif, 2018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Zone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Western Plateau zone v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Red Gram (Pigeon pea)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Narendra Arhar-2/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IPCL - 87119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Source of seed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BAU, Ranchi / Kanpur / 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Other reputed Institutes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Farming Situation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Rain fed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Land type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Upland/ Medium land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area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 ha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Sowing time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June –July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block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Bishrampur, Patan, Lesaliganj, Chainpur, Chhatterpur, Satabarwa, Medaninagar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training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activities</w:t>
            </w:r>
          </w:p>
          <w:p w:rsidR="00C97166" w:rsidRPr="008D2CD1" w:rsidRDefault="00C97166" w:rsidP="0063094A">
            <w:pPr>
              <w:numPr>
                <w:ilvl w:val="0"/>
                <w:numId w:val="14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field days</w:t>
            </w:r>
          </w:p>
          <w:p w:rsidR="00C97166" w:rsidRPr="008D2CD1" w:rsidRDefault="00C97166" w:rsidP="0063094A">
            <w:pPr>
              <w:numPr>
                <w:ilvl w:val="0"/>
                <w:numId w:val="14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farmers meeting</w:t>
            </w:r>
          </w:p>
          <w:p w:rsidR="00C97166" w:rsidRPr="008D2CD1" w:rsidRDefault="00C97166" w:rsidP="0063094A">
            <w:pPr>
              <w:numPr>
                <w:ilvl w:val="0"/>
                <w:numId w:val="14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scientists visit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rFonts w:asciiTheme="majorHAnsi" w:eastAsiaTheme="majorEastAsia" w:hAnsiTheme="majorHAnsi" w:cstheme="majorBidi"/>
                <w:color w:val="243F60" w:themeColor="accent1" w:themeShade="7F"/>
                <w:szCs w:val="20"/>
                <w:lang w:bidi="hi-IN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Cs w:val="20"/>
                <w:lang w:bidi="hi-IN"/>
              </w:rPr>
              <w:t>Cost of Demonstration (Rs./ ha)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Rs. 5000 /ha. </w:t>
            </w:r>
          </w:p>
        </w:tc>
      </w:tr>
    </w:tbl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2. Horse gram</w:t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940"/>
        <w:gridCol w:w="2873"/>
      </w:tblGrid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Sl. No.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Components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Description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Seasons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Kharif ,2018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Zone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Western Plateau zone v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Horse Gram (Kulthi)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Paiyur –2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Source of seed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BAU, Ranchi / Other reputed Institutes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Farming Situation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Rain fed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Land type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Upland, sandy loam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area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 ha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Sowing time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August – Sept. 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block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Bishrampur, Patan, Lesaliganj, Chainpur, Chhatterpur, Satabarwa, Medaninagar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training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activities</w:t>
            </w:r>
          </w:p>
          <w:p w:rsidR="00C97166" w:rsidRPr="008D2CD1" w:rsidRDefault="00C97166" w:rsidP="0063094A">
            <w:pPr>
              <w:numPr>
                <w:ilvl w:val="0"/>
                <w:numId w:val="15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field days</w:t>
            </w:r>
          </w:p>
          <w:p w:rsidR="00C97166" w:rsidRPr="008D2CD1" w:rsidRDefault="00C97166" w:rsidP="0063094A">
            <w:pPr>
              <w:numPr>
                <w:ilvl w:val="0"/>
                <w:numId w:val="15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farmers meeting</w:t>
            </w:r>
          </w:p>
          <w:p w:rsidR="00C97166" w:rsidRPr="008D2CD1" w:rsidRDefault="00C97166" w:rsidP="0063094A">
            <w:pPr>
              <w:numPr>
                <w:ilvl w:val="0"/>
                <w:numId w:val="15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scientists visit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Cost of Demonstration (Rs./ ha)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Rs. 5000 / ha.</w:t>
            </w:r>
          </w:p>
        </w:tc>
      </w:tr>
    </w:tbl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63094A">
      <w:pPr>
        <w:numPr>
          <w:ilvl w:val="0"/>
          <w:numId w:val="23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Chickpea (Gram)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940"/>
        <w:gridCol w:w="2873"/>
      </w:tblGrid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Sl. No.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Components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Description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Seasons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Rabi ,2018 -19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Zone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Western Plateau zone v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Chick pea (gram)</w:t>
            </w:r>
          </w:p>
        </w:tc>
      </w:tr>
      <w:tr w:rsidR="00C97166" w:rsidRPr="008D2CD1" w:rsidTr="00231A41">
        <w:trPr>
          <w:trHeight w:val="4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Jaki -9218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Source of seed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BAU, Ranchi / Kanpur / Other reputed Institutes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Farming Situation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Rain fed / partially irrigated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Land type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Medium land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area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 ha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Sowing time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Oct. – Nov.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block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Bishrampur, Patan, Lesaliganj, Satabarwa, Medaninagar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training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activities</w:t>
            </w:r>
          </w:p>
          <w:p w:rsidR="00C97166" w:rsidRPr="008D2CD1" w:rsidRDefault="00C97166" w:rsidP="0063094A">
            <w:pPr>
              <w:numPr>
                <w:ilvl w:val="0"/>
                <w:numId w:val="16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field days</w:t>
            </w:r>
          </w:p>
          <w:p w:rsidR="00C97166" w:rsidRPr="008D2CD1" w:rsidRDefault="00C97166" w:rsidP="0063094A">
            <w:pPr>
              <w:numPr>
                <w:ilvl w:val="0"/>
                <w:numId w:val="16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farmers meeting</w:t>
            </w:r>
          </w:p>
          <w:p w:rsidR="00C97166" w:rsidRPr="008D2CD1" w:rsidRDefault="00C97166" w:rsidP="0063094A">
            <w:pPr>
              <w:numPr>
                <w:ilvl w:val="0"/>
                <w:numId w:val="16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scientists visit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Cost of Demonstration (Rs./ ha)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Rs. 5000 / ha.</w:t>
            </w:r>
          </w:p>
        </w:tc>
      </w:tr>
    </w:tbl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63094A">
      <w:pPr>
        <w:numPr>
          <w:ilvl w:val="0"/>
          <w:numId w:val="23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Lentil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5766"/>
        <w:gridCol w:w="2819"/>
      </w:tblGrid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ab/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ab/>
              <w:t>Sl. No.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Components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Description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Seasons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Rabi ,2018 -19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Zone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Western Plateau zone v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Lentil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 PL-639 /PL406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Source of seed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BAU, Ranchi/ Other reputed Institutes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Farming Situation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Rain fed / Partially irrigated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Land type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Medium land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area of demonstration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 ha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Sowing time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Oct. – Nov.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block of demonstration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Bishrampur, Patan, Chainpur, Satabarwa, Medaninagar, Lesaliganj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demonstration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training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activities</w:t>
            </w:r>
          </w:p>
          <w:p w:rsidR="00C97166" w:rsidRPr="008D2CD1" w:rsidRDefault="00C97166" w:rsidP="0063094A">
            <w:pPr>
              <w:numPr>
                <w:ilvl w:val="0"/>
                <w:numId w:val="17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field days</w:t>
            </w:r>
          </w:p>
          <w:p w:rsidR="00C97166" w:rsidRPr="008D2CD1" w:rsidRDefault="00C97166" w:rsidP="0063094A">
            <w:pPr>
              <w:numPr>
                <w:ilvl w:val="0"/>
                <w:numId w:val="17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farmers meeting</w:t>
            </w:r>
          </w:p>
          <w:p w:rsidR="00C97166" w:rsidRPr="008D2CD1" w:rsidRDefault="00C97166" w:rsidP="0063094A">
            <w:pPr>
              <w:numPr>
                <w:ilvl w:val="0"/>
                <w:numId w:val="17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scientists visit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Cost of Demonstration (Rs./ ha)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Rs. 5000/ ha.</w:t>
            </w:r>
          </w:p>
        </w:tc>
      </w:tr>
    </w:tbl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63094A">
      <w:pPr>
        <w:numPr>
          <w:ilvl w:val="0"/>
          <w:numId w:val="23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Green gram (summer)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5766"/>
        <w:gridCol w:w="2819"/>
      </w:tblGrid>
      <w:tr w:rsidR="00C97166" w:rsidRPr="008D2CD1" w:rsidTr="00231A41">
        <w:trPr>
          <w:trHeight w:val="5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ab/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ab/>
              <w:t>Sl. No.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Components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Description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Seasons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Summer, 2019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Zone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Western Plateau zone v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Green gram 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 SML 668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Source of seed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BAU, Ranchi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Farming Situation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Irrigated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Land type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Medium land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area of demonstration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 ha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Sowing time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Feb.- March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block of demonstration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Bishrampur, Patan, Lesaliganj,  Satabarwa, Medaninagar, Hariharganj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demonstration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40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training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activities</w:t>
            </w:r>
          </w:p>
          <w:p w:rsidR="00C97166" w:rsidRPr="008D2CD1" w:rsidRDefault="00C97166" w:rsidP="0063094A">
            <w:pPr>
              <w:numPr>
                <w:ilvl w:val="0"/>
                <w:numId w:val="18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field days</w:t>
            </w:r>
          </w:p>
          <w:p w:rsidR="00C97166" w:rsidRPr="008D2CD1" w:rsidRDefault="00C97166" w:rsidP="0063094A">
            <w:pPr>
              <w:numPr>
                <w:ilvl w:val="0"/>
                <w:numId w:val="18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farmers meeting</w:t>
            </w:r>
          </w:p>
          <w:p w:rsidR="00C97166" w:rsidRPr="008D2CD1" w:rsidRDefault="00C97166" w:rsidP="0063094A">
            <w:pPr>
              <w:numPr>
                <w:ilvl w:val="0"/>
                <w:numId w:val="18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scientists visit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Cost of Demonstration (Rs./ ha)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Rs. 5000 / ha.</w:t>
            </w:r>
          </w:p>
        </w:tc>
      </w:tr>
    </w:tbl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Heading2"/>
        <w:rPr>
          <w:b w:val="0"/>
          <w:bCs w:val="0"/>
          <w:color w:val="243F60" w:themeColor="accent1" w:themeShade="7F"/>
          <w:sz w:val="24"/>
          <w:szCs w:val="20"/>
        </w:rPr>
      </w:pPr>
      <w:r w:rsidRPr="008D2CD1">
        <w:rPr>
          <w:b w:val="0"/>
          <w:bCs w:val="0"/>
          <w:color w:val="243F60" w:themeColor="accent1" w:themeShade="7F"/>
          <w:sz w:val="24"/>
          <w:szCs w:val="20"/>
        </w:rPr>
        <w:br w:type="page"/>
      </w:r>
      <w:r w:rsidRPr="008D2CD1">
        <w:rPr>
          <w:b w:val="0"/>
          <w:bCs w:val="0"/>
          <w:color w:val="243F60" w:themeColor="accent1" w:themeShade="7F"/>
          <w:sz w:val="24"/>
          <w:szCs w:val="20"/>
        </w:rPr>
        <w:lastRenderedPageBreak/>
        <w:t>C. Other than oilseeds and pulses</w:t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C1. Cereals </w:t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1. Maize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940"/>
        <w:gridCol w:w="2873"/>
      </w:tblGrid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Sl. No.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Components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Description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Seasons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Kharif, 2018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Zone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Western Plateau zone v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Maize 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Birsa Makka-2 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Source of seed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BAU, Ranchi / Other reputed Institutes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Farming Situation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Rainfed / Partially irrigated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Land type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Upland sandy clay loam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area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 ha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Sowing time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June-July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block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Bishrampur, Patan, Lesaliganj, Chainpur, Satabarwa, Medaninagar, Chhatterpur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50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training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activities</w:t>
            </w:r>
          </w:p>
          <w:p w:rsidR="00C97166" w:rsidRPr="008D2CD1" w:rsidRDefault="00C97166" w:rsidP="0063094A">
            <w:pPr>
              <w:numPr>
                <w:ilvl w:val="0"/>
                <w:numId w:val="19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field days</w:t>
            </w:r>
          </w:p>
          <w:p w:rsidR="00C97166" w:rsidRPr="008D2CD1" w:rsidRDefault="00C97166" w:rsidP="0063094A">
            <w:pPr>
              <w:numPr>
                <w:ilvl w:val="0"/>
                <w:numId w:val="19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farmers meeting</w:t>
            </w:r>
          </w:p>
          <w:p w:rsidR="00C97166" w:rsidRPr="008D2CD1" w:rsidRDefault="00C97166" w:rsidP="0063094A">
            <w:pPr>
              <w:numPr>
                <w:ilvl w:val="0"/>
                <w:numId w:val="19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scientists visit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Cost of Demonstration (Rs./ ha)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Rs. 5000 / ha.</w:t>
            </w:r>
          </w:p>
        </w:tc>
      </w:tr>
    </w:tbl>
    <w:p w:rsidR="00C97166" w:rsidRPr="008D2CD1" w:rsidRDefault="00C97166" w:rsidP="00C97166">
      <w:pPr>
        <w:pStyle w:val="Heading2"/>
        <w:rPr>
          <w:b w:val="0"/>
          <w:bCs w:val="0"/>
          <w:color w:val="243F60" w:themeColor="accent1" w:themeShade="7F"/>
          <w:sz w:val="24"/>
          <w:szCs w:val="20"/>
        </w:rPr>
      </w:pPr>
    </w:p>
    <w:p w:rsidR="00C97166" w:rsidRPr="008D2CD1" w:rsidRDefault="00C97166" w:rsidP="00C97166">
      <w:pPr>
        <w:pStyle w:val="Heading2"/>
        <w:rPr>
          <w:b w:val="0"/>
          <w:bCs w:val="0"/>
          <w:color w:val="243F60" w:themeColor="accent1" w:themeShade="7F"/>
          <w:sz w:val="24"/>
          <w:szCs w:val="20"/>
        </w:rPr>
      </w:pPr>
    </w:p>
    <w:p w:rsidR="00C97166" w:rsidRPr="008D2CD1" w:rsidRDefault="00C97166" w:rsidP="00C97166">
      <w:pPr>
        <w:pStyle w:val="Heading2"/>
        <w:rPr>
          <w:b w:val="0"/>
          <w:bCs w:val="0"/>
          <w:color w:val="243F60" w:themeColor="accent1" w:themeShade="7F"/>
          <w:sz w:val="24"/>
          <w:szCs w:val="20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br w:type="page"/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lastRenderedPageBreak/>
        <w:t xml:space="preserve">C1. Coarse crop  </w:t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1. Ragi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5766"/>
        <w:gridCol w:w="2819"/>
      </w:tblGrid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Sl. No.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Components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Description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Seasons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Kharif, ,2018 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Zone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Western Plateau zone v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Ragi 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BM-1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Source of seed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BAU, Ranchi / Other reputed Institutes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Farming Situation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Rainfed / Partially irrigated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Land type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Upland sandy clay loam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area of demonstration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 ha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Sowing time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June-July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block of demonstration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Bishrampur, Patan, Lesaliganj, Chainpur, Satabarwa, Medaninagar, Chhatterpur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demonstration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25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training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activities</w:t>
            </w:r>
          </w:p>
          <w:p w:rsidR="00C97166" w:rsidRPr="008D2CD1" w:rsidRDefault="00C97166" w:rsidP="0063094A">
            <w:pPr>
              <w:numPr>
                <w:ilvl w:val="0"/>
                <w:numId w:val="34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field days</w:t>
            </w:r>
          </w:p>
          <w:p w:rsidR="00C97166" w:rsidRPr="008D2CD1" w:rsidRDefault="00C97166" w:rsidP="0063094A">
            <w:pPr>
              <w:numPr>
                <w:ilvl w:val="0"/>
                <w:numId w:val="34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farmers meeting</w:t>
            </w:r>
          </w:p>
          <w:p w:rsidR="00C97166" w:rsidRPr="008D2CD1" w:rsidRDefault="00C97166" w:rsidP="0063094A">
            <w:pPr>
              <w:numPr>
                <w:ilvl w:val="0"/>
                <w:numId w:val="34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scientists visit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Cost of Demonstration (Rs./ ha)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Rs. 5000 / ha.</w:t>
            </w:r>
          </w:p>
        </w:tc>
      </w:tr>
    </w:tbl>
    <w:p w:rsidR="00C97166" w:rsidRPr="008D2CD1" w:rsidRDefault="00C97166" w:rsidP="00C97166">
      <w:pPr>
        <w:pStyle w:val="Heading2"/>
        <w:rPr>
          <w:b w:val="0"/>
          <w:bCs w:val="0"/>
          <w:color w:val="243F60" w:themeColor="accent1" w:themeShade="7F"/>
          <w:sz w:val="24"/>
          <w:szCs w:val="20"/>
        </w:rPr>
      </w:pPr>
      <w:r w:rsidRPr="008D2CD1">
        <w:rPr>
          <w:b w:val="0"/>
          <w:bCs w:val="0"/>
          <w:color w:val="243F60" w:themeColor="accent1" w:themeShade="7F"/>
          <w:sz w:val="24"/>
          <w:szCs w:val="20"/>
        </w:rPr>
        <w:br w:type="page"/>
      </w:r>
    </w:p>
    <w:p w:rsidR="00C97166" w:rsidRPr="008D2CD1" w:rsidRDefault="00C97166" w:rsidP="00C97166">
      <w:pPr>
        <w:pStyle w:val="Heading2"/>
        <w:rPr>
          <w:b w:val="0"/>
          <w:bCs w:val="0"/>
          <w:color w:val="243F60" w:themeColor="accent1" w:themeShade="7F"/>
          <w:sz w:val="24"/>
          <w:szCs w:val="20"/>
        </w:rPr>
      </w:pPr>
      <w:r w:rsidRPr="008D2CD1">
        <w:rPr>
          <w:b w:val="0"/>
          <w:bCs w:val="0"/>
          <w:color w:val="243F60" w:themeColor="accent1" w:themeShade="7F"/>
          <w:sz w:val="24"/>
          <w:szCs w:val="20"/>
        </w:rPr>
        <w:lastRenderedPageBreak/>
        <w:t>C. Animal Husbandry</w:t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1. Goat</w:t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940"/>
        <w:gridCol w:w="2873"/>
      </w:tblGrid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Sl. No.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Components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Description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Seasons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Round the year (2018 -19)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Zone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Western Plateau zone v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Goat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Black Bengal /Beetal cross Breed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Source of seed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BAU, Ranchi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Farming Situation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Upland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Land type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area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Sowing time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Round the year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block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Bishrampur, Chainpur, Medaninagar, Satbarwa., Chhattarpur, Lesaliganj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training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activities</w:t>
            </w:r>
          </w:p>
          <w:p w:rsidR="00C97166" w:rsidRPr="008D2CD1" w:rsidRDefault="00C97166" w:rsidP="0063094A">
            <w:pPr>
              <w:numPr>
                <w:ilvl w:val="0"/>
                <w:numId w:val="10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field days</w:t>
            </w:r>
          </w:p>
          <w:p w:rsidR="00C97166" w:rsidRPr="008D2CD1" w:rsidRDefault="00C97166" w:rsidP="0063094A">
            <w:pPr>
              <w:numPr>
                <w:ilvl w:val="0"/>
                <w:numId w:val="10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farmers meeting</w:t>
            </w:r>
          </w:p>
          <w:p w:rsidR="00C97166" w:rsidRPr="008D2CD1" w:rsidRDefault="00C97166" w:rsidP="0063094A">
            <w:pPr>
              <w:numPr>
                <w:ilvl w:val="0"/>
                <w:numId w:val="10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scientists visit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Cost of Demonstration (Rs./ ha)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Rs. 3000 / each</w:t>
            </w:r>
          </w:p>
        </w:tc>
      </w:tr>
    </w:tbl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2. Pig (T &amp; 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5766"/>
        <w:gridCol w:w="2819"/>
      </w:tblGrid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Sl. No.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Components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Description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Seasons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Round the year (2018 -19)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Zone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Western Plateau zone v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Pig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 X D(Tamworth X Desi)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Source of seed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BAU, Ranchi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Farming Situation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Land type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area of demonstration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 (each unit of one male + 4 female)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Sowing time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block of demonstration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Bishrampur, Chainpur, Medaninagar, Patan., Chhattarpur, Lesaliganj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demonstration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training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activities</w:t>
            </w:r>
          </w:p>
          <w:p w:rsidR="00C97166" w:rsidRPr="008D2CD1" w:rsidRDefault="00C97166" w:rsidP="0063094A">
            <w:pPr>
              <w:numPr>
                <w:ilvl w:val="0"/>
                <w:numId w:val="20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field days</w:t>
            </w:r>
          </w:p>
          <w:p w:rsidR="00C97166" w:rsidRPr="008D2CD1" w:rsidRDefault="00C97166" w:rsidP="0063094A">
            <w:pPr>
              <w:numPr>
                <w:ilvl w:val="0"/>
                <w:numId w:val="20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farmers meeting</w:t>
            </w:r>
          </w:p>
          <w:p w:rsidR="00C97166" w:rsidRPr="008D2CD1" w:rsidRDefault="00C97166" w:rsidP="0063094A">
            <w:pPr>
              <w:numPr>
                <w:ilvl w:val="0"/>
                <w:numId w:val="20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scientists visit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Cost of Demonstration (Rs./ ha)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Rs. 6000 / unit</w:t>
            </w:r>
          </w:p>
        </w:tc>
      </w:tr>
    </w:tbl>
    <w:p w:rsidR="00C97166" w:rsidRPr="008D2CD1" w:rsidRDefault="00C97166" w:rsidP="00C97166">
      <w:pPr>
        <w:pStyle w:val="Heading2"/>
        <w:rPr>
          <w:b w:val="0"/>
          <w:bCs w:val="0"/>
          <w:color w:val="243F60" w:themeColor="accent1" w:themeShade="7F"/>
          <w:sz w:val="24"/>
          <w:szCs w:val="20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br w:type="page"/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lastRenderedPageBreak/>
        <w:t xml:space="preserve"> </w:t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Agriculture Engineering:</w:t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1. Tubular hand maize Sheller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5327"/>
        <w:gridCol w:w="3330"/>
      </w:tblGrid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Sl. No.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Components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Description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Seasons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Around the year (2018 -19)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Zone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Western Plateau zone v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Maize 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Source of seed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BAU, Ranchi / Other reputed Company 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Farming Situation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Land type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Upland sandy clay loam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area of demonstration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100 Unit 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Sowing time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block of demonstration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Bishrampur, Patan, Lesaliganj, Chainpur, Satabarwa, Medaninagar, Chhatterpur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demonstration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training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activities</w:t>
            </w:r>
          </w:p>
          <w:p w:rsidR="00C97166" w:rsidRPr="008D2CD1" w:rsidRDefault="00C97166" w:rsidP="0063094A">
            <w:pPr>
              <w:numPr>
                <w:ilvl w:val="0"/>
                <w:numId w:val="26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field days</w:t>
            </w:r>
          </w:p>
          <w:p w:rsidR="00C97166" w:rsidRPr="008D2CD1" w:rsidRDefault="00C97166" w:rsidP="0063094A">
            <w:pPr>
              <w:numPr>
                <w:ilvl w:val="0"/>
                <w:numId w:val="26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farmers meeting</w:t>
            </w:r>
          </w:p>
          <w:p w:rsidR="00C97166" w:rsidRPr="008D2CD1" w:rsidRDefault="00C97166" w:rsidP="0063094A">
            <w:pPr>
              <w:numPr>
                <w:ilvl w:val="0"/>
                <w:numId w:val="26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scientists visit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Cost of Demonstration (Rs./ ha)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Rs. 250 /Unit</w:t>
            </w:r>
          </w:p>
        </w:tc>
      </w:tr>
    </w:tbl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Heading2"/>
        <w:rPr>
          <w:b w:val="0"/>
          <w:bCs w:val="0"/>
          <w:color w:val="243F60" w:themeColor="accent1" w:themeShade="7F"/>
          <w:sz w:val="24"/>
          <w:szCs w:val="20"/>
        </w:rPr>
      </w:pPr>
      <w:r w:rsidRPr="008D2CD1">
        <w:rPr>
          <w:b w:val="0"/>
          <w:bCs w:val="0"/>
          <w:color w:val="243F60" w:themeColor="accent1" w:themeShade="7F"/>
          <w:sz w:val="24"/>
          <w:szCs w:val="20"/>
        </w:rPr>
        <w:t xml:space="preserve"> </w:t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Heading2"/>
        <w:rPr>
          <w:b w:val="0"/>
          <w:bCs w:val="0"/>
          <w:color w:val="243F60" w:themeColor="accent1" w:themeShade="7F"/>
          <w:sz w:val="24"/>
          <w:szCs w:val="20"/>
        </w:rPr>
      </w:pPr>
    </w:p>
    <w:p w:rsidR="00C97166" w:rsidRPr="008D2CD1" w:rsidRDefault="00C97166" w:rsidP="00C97166">
      <w:pPr>
        <w:pStyle w:val="Heading2"/>
        <w:rPr>
          <w:b w:val="0"/>
          <w:bCs w:val="0"/>
          <w:color w:val="243F60" w:themeColor="accent1" w:themeShade="7F"/>
          <w:sz w:val="24"/>
          <w:szCs w:val="20"/>
        </w:rPr>
      </w:pPr>
      <w:r w:rsidRPr="008D2CD1">
        <w:rPr>
          <w:b w:val="0"/>
          <w:bCs w:val="0"/>
          <w:color w:val="243F60" w:themeColor="accent1" w:themeShade="7F"/>
          <w:sz w:val="24"/>
          <w:szCs w:val="20"/>
        </w:rPr>
        <w:t xml:space="preserve">2. Naveen </w:t>
      </w:r>
      <w:proofErr w:type="gramStart"/>
      <w:r w:rsidRPr="008D2CD1">
        <w:rPr>
          <w:b w:val="0"/>
          <w:bCs w:val="0"/>
          <w:color w:val="243F60" w:themeColor="accent1" w:themeShade="7F"/>
          <w:sz w:val="24"/>
          <w:szCs w:val="20"/>
        </w:rPr>
        <w:t>Sickle :</w:t>
      </w:r>
      <w:proofErr w:type="gramEnd"/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5327"/>
        <w:gridCol w:w="3330"/>
      </w:tblGrid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Sl. No.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Components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Description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Seasons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Around the year (2018 -19)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Zone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Western Plateau zone v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Source of seed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BAU, Ranchi / Other reputed </w:t>
            </w: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 xml:space="preserve">Company 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6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Farming Situation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Land type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Upland sandy clay loam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area of demonstration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100 Unit 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Sowing time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block of demonstration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Bishrampur, Patan, Lesaliganj, Chainpur, Satabarwa, Medaninagar, Chhatterpur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demonstration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training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activities</w:t>
            </w:r>
          </w:p>
          <w:p w:rsidR="00C97166" w:rsidRPr="008D2CD1" w:rsidRDefault="00C97166" w:rsidP="0063094A">
            <w:pPr>
              <w:numPr>
                <w:ilvl w:val="0"/>
                <w:numId w:val="27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field days</w:t>
            </w:r>
          </w:p>
          <w:p w:rsidR="00C97166" w:rsidRPr="008D2CD1" w:rsidRDefault="00C97166" w:rsidP="0063094A">
            <w:pPr>
              <w:numPr>
                <w:ilvl w:val="0"/>
                <w:numId w:val="27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farmers meeting</w:t>
            </w:r>
          </w:p>
          <w:p w:rsidR="00C97166" w:rsidRPr="008D2CD1" w:rsidRDefault="00C97166" w:rsidP="0063094A">
            <w:pPr>
              <w:numPr>
                <w:ilvl w:val="0"/>
                <w:numId w:val="27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scientists visit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Cost of Demonstration (Rs./ ha)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Rs. 300 /Unit</w:t>
            </w:r>
          </w:p>
        </w:tc>
      </w:tr>
    </w:tbl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Heading2"/>
        <w:rPr>
          <w:b w:val="0"/>
          <w:bCs w:val="0"/>
          <w:color w:val="243F60" w:themeColor="accent1" w:themeShade="7F"/>
          <w:sz w:val="24"/>
          <w:szCs w:val="20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Heading2"/>
        <w:rPr>
          <w:b w:val="0"/>
          <w:bCs w:val="0"/>
          <w:color w:val="243F60" w:themeColor="accent1" w:themeShade="7F"/>
          <w:sz w:val="24"/>
          <w:szCs w:val="20"/>
        </w:rPr>
      </w:pPr>
      <w:r w:rsidRPr="008D2CD1">
        <w:rPr>
          <w:b w:val="0"/>
          <w:bCs w:val="0"/>
          <w:color w:val="243F60" w:themeColor="accent1" w:themeShade="7F"/>
          <w:sz w:val="24"/>
          <w:szCs w:val="20"/>
        </w:rPr>
        <w:t>Miscellaneous</w:t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1. Lac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940"/>
        <w:gridCol w:w="2873"/>
      </w:tblGrid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Sl. No.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Components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Description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Seasons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Kharif and Rabi both (2018 -19)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Zone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Western Plateau zone v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Lac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Kusmi &amp; Ranginee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Source of seed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IINRG, Namkum, Ranchi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Farming Situation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Rainfed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Land type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Ber, Palas 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area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200 trees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Sowing time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July – Nov. &amp; Feb.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block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Satabarwa, Lesaliganj,  Patan, Bishrampur, Chainpur, 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demonstration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40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training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</w:tr>
      <w:tr w:rsidR="00C97166" w:rsidRPr="008D2CD1" w:rsidTr="00231A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activities</w:t>
            </w:r>
          </w:p>
          <w:p w:rsidR="00C97166" w:rsidRPr="008D2CD1" w:rsidRDefault="00C97166" w:rsidP="0063094A">
            <w:pPr>
              <w:numPr>
                <w:ilvl w:val="0"/>
                <w:numId w:val="21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field days</w:t>
            </w:r>
          </w:p>
          <w:p w:rsidR="00C97166" w:rsidRPr="008D2CD1" w:rsidRDefault="00C97166" w:rsidP="0063094A">
            <w:pPr>
              <w:numPr>
                <w:ilvl w:val="0"/>
                <w:numId w:val="21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farmers meeting</w:t>
            </w:r>
          </w:p>
          <w:p w:rsidR="00C97166" w:rsidRPr="008D2CD1" w:rsidRDefault="00C97166" w:rsidP="0063094A">
            <w:pPr>
              <w:numPr>
                <w:ilvl w:val="0"/>
                <w:numId w:val="21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scientists visit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</w:tr>
      <w:tr w:rsidR="00C97166" w:rsidRPr="008D2CD1" w:rsidTr="00231A41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Cost of Demonstration (Rs./ unit)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Rs. 700 /-  </w:t>
            </w:r>
          </w:p>
        </w:tc>
      </w:tr>
    </w:tbl>
    <w:p w:rsidR="00C97166" w:rsidRPr="008D2CD1" w:rsidRDefault="00C97166" w:rsidP="00C97166">
      <w:pPr>
        <w:pStyle w:val="Heading2"/>
        <w:rPr>
          <w:b w:val="0"/>
          <w:bCs w:val="0"/>
          <w:color w:val="243F60" w:themeColor="accent1" w:themeShade="7F"/>
          <w:sz w:val="24"/>
          <w:szCs w:val="20"/>
        </w:rPr>
      </w:pPr>
      <w:r w:rsidRPr="008D2CD1">
        <w:rPr>
          <w:b w:val="0"/>
          <w:bCs w:val="0"/>
          <w:color w:val="243F60" w:themeColor="accent1" w:themeShade="7F"/>
          <w:sz w:val="24"/>
          <w:szCs w:val="20"/>
        </w:rPr>
        <w:br w:type="page"/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2.  Mushroom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5766"/>
        <w:gridCol w:w="2819"/>
      </w:tblGrid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ab/>
              <w:t>Sl. No.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Components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Description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Seasons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Round the year (2018 -19)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Zone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Western Plateau zone v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Mushroom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Oyster / Button Mushroom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Source of seed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BAU, Ranchi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Farming Situation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Land type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area of demonstration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20 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9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Sowing time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-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Proposed block of demonstration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Bishrampur, Chainpur, Medaninagar, Patan., Satabarwa, Lesaliganj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demonstration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>12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training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</w:tr>
      <w:tr w:rsidR="00C97166" w:rsidRPr="008D2CD1" w:rsidTr="00231A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activities</w:t>
            </w:r>
          </w:p>
          <w:p w:rsidR="00C97166" w:rsidRPr="008D2CD1" w:rsidRDefault="00C97166" w:rsidP="0063094A">
            <w:pPr>
              <w:numPr>
                <w:ilvl w:val="0"/>
                <w:numId w:val="21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field days</w:t>
            </w:r>
          </w:p>
          <w:p w:rsidR="00C97166" w:rsidRPr="008D2CD1" w:rsidRDefault="00C97166" w:rsidP="0063094A">
            <w:pPr>
              <w:numPr>
                <w:ilvl w:val="0"/>
                <w:numId w:val="21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farmers meeting</w:t>
            </w:r>
          </w:p>
          <w:p w:rsidR="00C97166" w:rsidRPr="008D2CD1" w:rsidRDefault="00C97166" w:rsidP="0063094A">
            <w:pPr>
              <w:numPr>
                <w:ilvl w:val="0"/>
                <w:numId w:val="21"/>
              </w:numPr>
              <w:spacing w:after="0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 of scientists visit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</w:tr>
      <w:tr w:rsidR="00C97166" w:rsidRPr="008D2CD1" w:rsidTr="00231A41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14.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Cost of Demonstration (Rs./ ha)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Rs. 500 / unit </w:t>
            </w:r>
          </w:p>
        </w:tc>
      </w:tr>
    </w:tbl>
    <w:p w:rsidR="00C97166" w:rsidRPr="008D2CD1" w:rsidRDefault="00C97166" w:rsidP="00C97166">
      <w:pPr>
        <w:ind w:left="36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ind w:left="36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ListParagraph"/>
        <w:ind w:left="108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ListParagraph"/>
        <w:ind w:left="108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ListParagraph"/>
        <w:ind w:left="108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63094A">
      <w:pPr>
        <w:pStyle w:val="ListParagraph"/>
        <w:numPr>
          <w:ilvl w:val="0"/>
          <w:numId w:val="22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Seed and planting material production</w:t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A. Preparation of planting material 2018-19 at KVK, Palamu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192"/>
        <w:gridCol w:w="2118"/>
      </w:tblGrid>
      <w:tr w:rsidR="00C97166" w:rsidRPr="008D2CD1" w:rsidTr="00231A41">
        <w:tc>
          <w:tcPr>
            <w:tcW w:w="2268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Planting material</w:t>
            </w:r>
          </w:p>
        </w:tc>
        <w:tc>
          <w:tcPr>
            <w:tcW w:w="3192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2118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Number</w:t>
            </w:r>
          </w:p>
        </w:tc>
      </w:tr>
      <w:tr w:rsidR="00C97166" w:rsidRPr="008D2CD1" w:rsidTr="00231A41">
        <w:tc>
          <w:tcPr>
            <w:tcW w:w="2268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Drum stick</w:t>
            </w:r>
          </w:p>
        </w:tc>
        <w:tc>
          <w:tcPr>
            <w:tcW w:w="3192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Baramasi</w:t>
            </w:r>
          </w:p>
        </w:tc>
        <w:tc>
          <w:tcPr>
            <w:tcW w:w="2118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200</w:t>
            </w:r>
          </w:p>
        </w:tc>
      </w:tr>
      <w:tr w:rsidR="00C97166" w:rsidRPr="008D2CD1" w:rsidTr="00231A41">
        <w:tc>
          <w:tcPr>
            <w:tcW w:w="2268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Vegetable seedling</w:t>
            </w:r>
          </w:p>
        </w:tc>
        <w:tc>
          <w:tcPr>
            <w:tcW w:w="3192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Tomato/ Brinjal/ Chilli</w:t>
            </w:r>
          </w:p>
        </w:tc>
        <w:tc>
          <w:tcPr>
            <w:tcW w:w="2118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5000</w:t>
            </w:r>
          </w:p>
        </w:tc>
      </w:tr>
      <w:tr w:rsidR="00C97166" w:rsidRPr="008D2CD1" w:rsidTr="00231A41">
        <w:tc>
          <w:tcPr>
            <w:tcW w:w="2268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Guava</w:t>
            </w:r>
          </w:p>
        </w:tc>
        <w:tc>
          <w:tcPr>
            <w:tcW w:w="3192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Allahabad safeda/ L-49</w:t>
            </w:r>
          </w:p>
        </w:tc>
        <w:tc>
          <w:tcPr>
            <w:tcW w:w="2118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500</w:t>
            </w:r>
          </w:p>
        </w:tc>
      </w:tr>
      <w:tr w:rsidR="00C97166" w:rsidRPr="008D2CD1" w:rsidTr="00231A41">
        <w:tc>
          <w:tcPr>
            <w:tcW w:w="2268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Papaya</w:t>
            </w:r>
          </w:p>
        </w:tc>
        <w:tc>
          <w:tcPr>
            <w:tcW w:w="3192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Pusa Dwarf / Pusa Delicious</w:t>
            </w:r>
          </w:p>
        </w:tc>
        <w:tc>
          <w:tcPr>
            <w:tcW w:w="2118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1000</w:t>
            </w:r>
          </w:p>
        </w:tc>
      </w:tr>
      <w:tr w:rsidR="00C97166" w:rsidRPr="008D2CD1" w:rsidTr="00231A41">
        <w:tc>
          <w:tcPr>
            <w:tcW w:w="2268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Mango</w:t>
            </w:r>
          </w:p>
        </w:tc>
        <w:tc>
          <w:tcPr>
            <w:tcW w:w="3192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Amrapali</w:t>
            </w:r>
          </w:p>
        </w:tc>
        <w:tc>
          <w:tcPr>
            <w:tcW w:w="2118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</w:t>
            </w:r>
          </w:p>
        </w:tc>
      </w:tr>
      <w:tr w:rsidR="00C97166" w:rsidRPr="008D2CD1" w:rsidTr="00231A41">
        <w:tc>
          <w:tcPr>
            <w:tcW w:w="2268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Citrus</w:t>
            </w:r>
          </w:p>
        </w:tc>
        <w:tc>
          <w:tcPr>
            <w:tcW w:w="3192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Kagzi</w:t>
            </w:r>
          </w:p>
        </w:tc>
        <w:tc>
          <w:tcPr>
            <w:tcW w:w="2118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</w:t>
            </w:r>
          </w:p>
        </w:tc>
      </w:tr>
      <w:tr w:rsidR="00C97166" w:rsidRPr="008D2CD1" w:rsidTr="00231A41">
        <w:tc>
          <w:tcPr>
            <w:tcW w:w="5460" w:type="dxa"/>
            <w:gridSpan w:val="2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jc w:val="right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 xml:space="preserve">Total </w:t>
            </w:r>
          </w:p>
        </w:tc>
        <w:tc>
          <w:tcPr>
            <w:tcW w:w="2118" w:type="dxa"/>
          </w:tcPr>
          <w:p w:rsidR="00C97166" w:rsidRPr="008D2CD1" w:rsidRDefault="00C97166" w:rsidP="00231A41">
            <w:pPr>
              <w:spacing w:after="0" w:line="240" w:lineRule="auto"/>
              <w:ind w:left="720"/>
              <w:contextualSpacing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6900</w:t>
            </w:r>
          </w:p>
        </w:tc>
      </w:tr>
    </w:tbl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B. Seed production during Kharif 2018 -19 at KVK, Farm:</w:t>
      </w:r>
    </w:p>
    <w:p w:rsidR="00C97166" w:rsidRPr="008D2CD1" w:rsidRDefault="00C97166" w:rsidP="00C97166">
      <w:pPr>
        <w:jc w:val="center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Kharif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596"/>
        <w:gridCol w:w="1596"/>
        <w:gridCol w:w="1596"/>
        <w:gridCol w:w="1596"/>
        <w:gridCol w:w="1596"/>
      </w:tblGrid>
      <w:tr w:rsidR="00C97166" w:rsidRPr="008D2CD1" w:rsidTr="00231A41">
        <w:tc>
          <w:tcPr>
            <w:tcW w:w="918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Sl. No.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Place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Area (ha)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Programme</w:t>
            </w:r>
          </w:p>
        </w:tc>
      </w:tr>
      <w:tr w:rsidR="00C97166" w:rsidRPr="008D2CD1" w:rsidTr="00231A41">
        <w:tc>
          <w:tcPr>
            <w:tcW w:w="918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KVK, Palamu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Paddy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Navin / Sahbhagi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1.5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Seed production</w:t>
            </w:r>
          </w:p>
        </w:tc>
      </w:tr>
      <w:tr w:rsidR="00C97166" w:rsidRPr="008D2CD1" w:rsidTr="00231A41">
        <w:tc>
          <w:tcPr>
            <w:tcW w:w="918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KVK, Palamu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Arhar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NA-2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1.3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Seed production</w:t>
            </w:r>
          </w:p>
        </w:tc>
      </w:tr>
    </w:tbl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jc w:val="center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Rabi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596"/>
        <w:gridCol w:w="1596"/>
        <w:gridCol w:w="1596"/>
        <w:gridCol w:w="1596"/>
        <w:gridCol w:w="1596"/>
      </w:tblGrid>
      <w:tr w:rsidR="00C97166" w:rsidRPr="008D2CD1" w:rsidTr="00231A41">
        <w:tc>
          <w:tcPr>
            <w:tcW w:w="918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Sl. No.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Place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Crop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Variety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Area (ha)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Programme</w:t>
            </w:r>
          </w:p>
        </w:tc>
      </w:tr>
      <w:tr w:rsidR="00C97166" w:rsidRPr="008D2CD1" w:rsidTr="00231A41">
        <w:tc>
          <w:tcPr>
            <w:tcW w:w="918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KVK, Palamu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Mustard 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Pusa Mahak 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1.5</w:t>
            </w:r>
          </w:p>
        </w:tc>
        <w:tc>
          <w:tcPr>
            <w:tcW w:w="1596" w:type="dxa"/>
          </w:tcPr>
          <w:p w:rsidR="00C97166" w:rsidRPr="008D2CD1" w:rsidRDefault="00C97166" w:rsidP="00231A41">
            <w:pPr>
              <w:spacing w:after="0" w:line="240" w:lineRule="auto"/>
              <w:contextualSpacing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Seed production</w:t>
            </w:r>
          </w:p>
        </w:tc>
      </w:tr>
    </w:tbl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ListParagraph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ListParagraph"/>
        <w:ind w:left="108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ListParagraph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63094A">
      <w:pPr>
        <w:pStyle w:val="ListParagraph"/>
        <w:numPr>
          <w:ilvl w:val="0"/>
          <w:numId w:val="22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Extension Activities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7"/>
        <w:gridCol w:w="3744"/>
        <w:gridCol w:w="3744"/>
      </w:tblGrid>
      <w:tr w:rsidR="00C97166" w:rsidRPr="008D2CD1" w:rsidTr="00231A41">
        <w:trPr>
          <w:trHeight w:val="215"/>
        </w:trPr>
        <w:tc>
          <w:tcPr>
            <w:tcW w:w="2167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Activities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No.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Participants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  <w:vAlign w:val="center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Field Day</w:t>
            </w:r>
          </w:p>
        </w:tc>
        <w:tc>
          <w:tcPr>
            <w:tcW w:w="3744" w:type="dxa"/>
            <w:vAlign w:val="center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7</w:t>
            </w:r>
          </w:p>
        </w:tc>
        <w:tc>
          <w:tcPr>
            <w:tcW w:w="3744" w:type="dxa"/>
            <w:vAlign w:val="center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350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Kisan Mela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Kisan Ghosthi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800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Exhibition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Kisan Diwas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Film Show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350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Method Demonstrations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Farmers Seminar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Workshop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Group meetings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Lectures delivered as resource persons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150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Newspaper coverage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Wide coverage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lastRenderedPageBreak/>
              <w:t xml:space="preserve">Radio talks 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Wide coverage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TV talks 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Wide coverage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Popular articles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Extension Literature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400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Advisory Services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Scientist visit to farmers field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60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Farmers visit to KVK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1000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Diagnostic visits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Exposure visits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Ex-trainees Sammelan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Soil health Camp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2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Animal Health Camp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Agri mobile clinic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12</w:t>
            </w:r>
          </w:p>
        </w:tc>
        <w:tc>
          <w:tcPr>
            <w:tcW w:w="3744" w:type="dxa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500</w:t>
            </w:r>
          </w:p>
        </w:tc>
      </w:tr>
      <w:tr w:rsidR="00C97166" w:rsidRPr="008D2CD1" w:rsidTr="00231A41">
        <w:trPr>
          <w:trHeight w:val="170"/>
        </w:trPr>
        <w:tc>
          <w:tcPr>
            <w:tcW w:w="2167" w:type="dxa"/>
          </w:tcPr>
          <w:p w:rsidR="00C97166" w:rsidRPr="008D2CD1" w:rsidRDefault="00C97166" w:rsidP="00231A41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 xml:space="preserve">Total </w:t>
            </w:r>
          </w:p>
        </w:tc>
        <w:tc>
          <w:tcPr>
            <w:tcW w:w="3744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1390</w:t>
            </w:r>
          </w:p>
        </w:tc>
        <w:tc>
          <w:tcPr>
            <w:tcW w:w="3744" w:type="dxa"/>
            <w:vAlign w:val="bottom"/>
          </w:tcPr>
          <w:p w:rsidR="00C97166" w:rsidRPr="008D2CD1" w:rsidRDefault="00C97166" w:rsidP="00231A41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</w:pPr>
            <w:r w:rsidRPr="008D2CD1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</w:rPr>
              <w:t>17550</w:t>
            </w:r>
          </w:p>
        </w:tc>
      </w:tr>
    </w:tbl>
    <w:p w:rsidR="00C97166" w:rsidRPr="008D2CD1" w:rsidRDefault="00C97166" w:rsidP="00C97166">
      <w:pPr>
        <w:ind w:left="36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Title"/>
        <w:spacing w:line="360" w:lineRule="auto"/>
        <w:ind w:left="1440"/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</w:pPr>
      <w:r w:rsidRPr="008D2CD1"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  <w:br w:type="page"/>
      </w:r>
      <w:r w:rsidRPr="008D2CD1"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  <w:lastRenderedPageBreak/>
        <w:t>1. OFT on Potato</w:t>
      </w:r>
    </w:p>
    <w:p w:rsidR="00C97166" w:rsidRPr="008D2CD1" w:rsidRDefault="00C97166" w:rsidP="0063094A">
      <w:pPr>
        <w:pStyle w:val="ListParagraph"/>
        <w:numPr>
          <w:ilvl w:val="2"/>
          <w:numId w:val="24"/>
        </w:numPr>
        <w:spacing w:after="0" w:line="360" w:lineRule="auto"/>
        <w:ind w:left="450" w:hanging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Thematic Area: NRM</w:t>
      </w:r>
    </w:p>
    <w:p w:rsidR="00C97166" w:rsidRPr="008D2CD1" w:rsidRDefault="00C97166" w:rsidP="0063094A">
      <w:pPr>
        <w:pStyle w:val="ListParagraph"/>
        <w:numPr>
          <w:ilvl w:val="2"/>
          <w:numId w:val="24"/>
        </w:numPr>
        <w:tabs>
          <w:tab w:val="left" w:pos="450"/>
        </w:tabs>
        <w:spacing w:after="0"/>
        <w:ind w:left="450" w:hanging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Title: Assessment of fungicides to 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manage  Late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blight disease of Potato (Phytopthora infestence).</w:t>
      </w:r>
    </w:p>
    <w:p w:rsidR="00C97166" w:rsidRPr="008D2CD1" w:rsidRDefault="00C97166" w:rsidP="0063094A">
      <w:pPr>
        <w:pStyle w:val="ListParagraph"/>
        <w:numPr>
          <w:ilvl w:val="2"/>
          <w:numId w:val="24"/>
        </w:numPr>
        <w:tabs>
          <w:tab w:val="left" w:pos="450"/>
        </w:tabs>
        <w:spacing w:after="0"/>
        <w:ind w:left="450" w:hanging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Problem diagnose: Potato covers an extensive area of upland and medium land of the districts during 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rabi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season. Farmers face a great loss in yield of the crop due to high mortality of the crop (30-50%) caused by Phytopthora infestence particularly at vegetative stage. </w:t>
      </w:r>
    </w:p>
    <w:p w:rsidR="00C97166" w:rsidRPr="008D2CD1" w:rsidRDefault="00C97166" w:rsidP="0063094A">
      <w:pPr>
        <w:pStyle w:val="ListParagraph"/>
        <w:numPr>
          <w:ilvl w:val="2"/>
          <w:numId w:val="24"/>
        </w:numPr>
        <w:tabs>
          <w:tab w:val="left" w:pos="450"/>
        </w:tabs>
        <w:spacing w:after="0"/>
        <w:ind w:left="450" w:hanging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Hypothesis: Application of fungicide reduces the late blight disease of Potato and improved the quality of Potato. </w:t>
      </w:r>
    </w:p>
    <w:p w:rsidR="00C97166" w:rsidRPr="008D2CD1" w:rsidRDefault="00C97166" w:rsidP="0063094A">
      <w:pPr>
        <w:pStyle w:val="ListParagraph"/>
        <w:numPr>
          <w:ilvl w:val="2"/>
          <w:numId w:val="24"/>
        </w:numPr>
        <w:tabs>
          <w:tab w:val="left" w:pos="450"/>
        </w:tabs>
        <w:spacing w:after="0"/>
        <w:ind w:left="450" w:hanging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Objective: Productivity and profitability of Potato may be increase up to 80% through management of Late blight of Potato.</w:t>
      </w:r>
    </w:p>
    <w:p w:rsidR="00C97166" w:rsidRPr="008D2CD1" w:rsidRDefault="00C97166" w:rsidP="0063094A">
      <w:pPr>
        <w:pStyle w:val="ListParagraph"/>
        <w:numPr>
          <w:ilvl w:val="2"/>
          <w:numId w:val="24"/>
        </w:numPr>
        <w:tabs>
          <w:tab w:val="left" w:pos="450"/>
        </w:tabs>
        <w:spacing w:after="0"/>
        <w:ind w:left="450" w:hanging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Production System: Rainfed cultivation based production system.</w:t>
      </w:r>
    </w:p>
    <w:p w:rsidR="00C97166" w:rsidRPr="008D2CD1" w:rsidRDefault="00C97166" w:rsidP="0063094A">
      <w:pPr>
        <w:pStyle w:val="ListParagraph"/>
        <w:numPr>
          <w:ilvl w:val="2"/>
          <w:numId w:val="24"/>
        </w:numPr>
        <w:tabs>
          <w:tab w:val="left" w:pos="450"/>
        </w:tabs>
        <w:spacing w:after="0"/>
        <w:ind w:left="450" w:hanging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Source of Technology: BAU, Ranchi.</w:t>
      </w:r>
    </w:p>
    <w:p w:rsidR="00C97166" w:rsidRPr="008D2CD1" w:rsidRDefault="00C97166" w:rsidP="0063094A">
      <w:pPr>
        <w:pStyle w:val="ListParagraph"/>
        <w:numPr>
          <w:ilvl w:val="2"/>
          <w:numId w:val="24"/>
        </w:numPr>
        <w:spacing w:after="0"/>
        <w:ind w:left="450" w:hanging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Technology Options:</w:t>
      </w:r>
    </w:p>
    <w:p w:rsidR="00C97166" w:rsidRPr="008D2CD1" w:rsidRDefault="00C97166" w:rsidP="00C97166">
      <w:pPr>
        <w:pStyle w:val="ListParagraph"/>
        <w:spacing w:after="0"/>
        <w:ind w:left="862" w:firstLine="76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TO :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 Farmer’s practice - Dusting of ash.</w:t>
      </w:r>
    </w:p>
    <w:p w:rsidR="00C97166" w:rsidRPr="008D2CD1" w:rsidRDefault="00C97166" w:rsidP="00C97166">
      <w:pPr>
        <w:pStyle w:val="ListParagraph"/>
        <w:spacing w:after="0"/>
        <w:ind w:left="862" w:firstLine="76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TO1 :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Seed treatment with Metalaxyl (0.15%)</w:t>
      </w:r>
    </w:p>
    <w:p w:rsidR="00C97166" w:rsidRPr="008D2CD1" w:rsidRDefault="00C97166" w:rsidP="00C97166">
      <w:pPr>
        <w:pStyle w:val="ListParagraph"/>
        <w:spacing w:after="0"/>
        <w:ind w:left="862" w:firstLine="76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TO2 :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T1 +two spray with Metalaxyl (0.15%)</w:t>
      </w:r>
    </w:p>
    <w:p w:rsidR="00C97166" w:rsidRPr="008D2CD1" w:rsidRDefault="00C97166" w:rsidP="00C97166">
      <w:pPr>
        <w:pStyle w:val="ListParagraph"/>
        <w:spacing w:before="240" w:after="0"/>
        <w:ind w:left="862" w:firstLine="76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TO3:    T1 +1st spray with Carbendazim (0.2%) and 2nd spray with Metalaxyl </w:t>
      </w:r>
    </w:p>
    <w:p w:rsidR="00C97166" w:rsidRPr="008D2CD1" w:rsidRDefault="00C97166" w:rsidP="00C97166">
      <w:pPr>
        <w:pStyle w:val="ListParagraph"/>
        <w:spacing w:before="240" w:after="0"/>
        <w:ind w:left="862" w:firstLine="76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       (0.15%)</w:t>
      </w:r>
    </w:p>
    <w:p w:rsidR="00C97166" w:rsidRPr="008D2CD1" w:rsidRDefault="00C97166" w:rsidP="0063094A">
      <w:pPr>
        <w:pStyle w:val="ListParagraph"/>
        <w:numPr>
          <w:ilvl w:val="2"/>
          <w:numId w:val="24"/>
        </w:numPr>
        <w:spacing w:after="0"/>
        <w:ind w:left="450" w:hanging="36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Design: RBD</w:t>
      </w:r>
    </w:p>
    <w:p w:rsidR="00C97166" w:rsidRPr="008D2CD1" w:rsidRDefault="00C97166" w:rsidP="0063094A">
      <w:pPr>
        <w:pStyle w:val="ListParagraph"/>
        <w:numPr>
          <w:ilvl w:val="2"/>
          <w:numId w:val="24"/>
        </w:numPr>
        <w:spacing w:after="0"/>
        <w:ind w:left="450" w:hanging="36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Plot size : 250 m2</w:t>
      </w:r>
    </w:p>
    <w:p w:rsidR="00C97166" w:rsidRPr="008D2CD1" w:rsidRDefault="00C97166" w:rsidP="0063094A">
      <w:pPr>
        <w:pStyle w:val="ListParagraph"/>
        <w:numPr>
          <w:ilvl w:val="2"/>
          <w:numId w:val="24"/>
        </w:numPr>
        <w:spacing w:after="0"/>
        <w:ind w:left="450" w:hanging="36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Replication: 10</w:t>
      </w:r>
    </w:p>
    <w:p w:rsidR="00C97166" w:rsidRPr="008D2CD1" w:rsidRDefault="00C97166" w:rsidP="0063094A">
      <w:pPr>
        <w:pStyle w:val="ListParagraph"/>
        <w:numPr>
          <w:ilvl w:val="2"/>
          <w:numId w:val="24"/>
        </w:numPr>
        <w:spacing w:after="0"/>
        <w:ind w:left="450" w:hanging="36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Critical Input: Carbendazim &amp; Metalaxyl</w:t>
      </w:r>
    </w:p>
    <w:p w:rsidR="00C97166" w:rsidRPr="008D2CD1" w:rsidRDefault="00C97166" w:rsidP="0063094A">
      <w:pPr>
        <w:pStyle w:val="ListParagraph"/>
        <w:numPr>
          <w:ilvl w:val="2"/>
          <w:numId w:val="24"/>
        </w:numPr>
        <w:spacing w:after="0"/>
        <w:ind w:left="540" w:hanging="36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Observation to be recorded:</w:t>
      </w:r>
    </w:p>
    <w:p w:rsidR="00C97166" w:rsidRPr="008D2CD1" w:rsidRDefault="00C97166" w:rsidP="0063094A">
      <w:pPr>
        <w:pStyle w:val="ListParagraph"/>
        <w:numPr>
          <w:ilvl w:val="0"/>
          <w:numId w:val="25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Incidence of blight disease (%)</w:t>
      </w:r>
    </w:p>
    <w:p w:rsidR="00C97166" w:rsidRPr="008D2CD1" w:rsidRDefault="00C97166" w:rsidP="0063094A">
      <w:pPr>
        <w:pStyle w:val="ListParagraph"/>
        <w:numPr>
          <w:ilvl w:val="0"/>
          <w:numId w:val="25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Yield (q/ha)</w:t>
      </w:r>
    </w:p>
    <w:p w:rsidR="00C97166" w:rsidRPr="008D2CD1" w:rsidRDefault="00C97166" w:rsidP="0063094A">
      <w:pPr>
        <w:pStyle w:val="ListParagraph"/>
        <w:numPr>
          <w:ilvl w:val="0"/>
          <w:numId w:val="25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Benefit cost ratio</w:t>
      </w:r>
    </w:p>
    <w:p w:rsidR="00C97166" w:rsidRPr="008D2CD1" w:rsidRDefault="00C97166" w:rsidP="0063094A">
      <w:pPr>
        <w:pStyle w:val="ListParagraph"/>
        <w:numPr>
          <w:ilvl w:val="2"/>
          <w:numId w:val="24"/>
        </w:numPr>
        <w:ind w:left="630" w:hanging="36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Farmers reaction:</w:t>
      </w:r>
    </w:p>
    <w:p w:rsidR="00C97166" w:rsidRPr="008D2CD1" w:rsidRDefault="00C97166" w:rsidP="0063094A">
      <w:pPr>
        <w:pStyle w:val="ListParagraph"/>
        <w:numPr>
          <w:ilvl w:val="2"/>
          <w:numId w:val="24"/>
        </w:numPr>
        <w:ind w:left="630" w:hanging="36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Feed back:</w:t>
      </w:r>
    </w:p>
    <w:p w:rsidR="00C97166" w:rsidRPr="008D2CD1" w:rsidRDefault="00C97166" w:rsidP="00C97166">
      <w:pPr>
        <w:pStyle w:val="ListParagraph"/>
        <w:spacing w:after="0" w:line="240" w:lineRule="auto"/>
        <w:ind w:left="4320"/>
        <w:jc w:val="right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Experimenter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:Dr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. Rajiv Kumar </w:t>
      </w:r>
    </w:p>
    <w:p w:rsidR="00C97166" w:rsidRPr="008D2CD1" w:rsidRDefault="00C97166" w:rsidP="00C97166">
      <w:pPr>
        <w:tabs>
          <w:tab w:val="left" w:pos="6735"/>
        </w:tabs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lastRenderedPageBreak/>
        <w:t xml:space="preserve">               </w:t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</w:r>
    </w:p>
    <w:p w:rsidR="00C97166" w:rsidRPr="008D2CD1" w:rsidRDefault="00C97166" w:rsidP="00C97166">
      <w:pPr>
        <w:pStyle w:val="Title"/>
        <w:spacing w:line="360" w:lineRule="auto"/>
        <w:ind w:left="1440"/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</w:pPr>
    </w:p>
    <w:p w:rsidR="00C97166" w:rsidRPr="008D2CD1" w:rsidRDefault="00C97166" w:rsidP="00C97166">
      <w:pPr>
        <w:pStyle w:val="Title"/>
        <w:spacing w:line="360" w:lineRule="auto"/>
        <w:ind w:left="1440"/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</w:pPr>
    </w:p>
    <w:p w:rsidR="00C97166" w:rsidRPr="008D2CD1" w:rsidRDefault="00C97166" w:rsidP="00C97166">
      <w:pPr>
        <w:pStyle w:val="Title"/>
        <w:spacing w:line="360" w:lineRule="auto"/>
        <w:ind w:left="1440"/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</w:pPr>
      <w:r w:rsidRPr="008D2CD1"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  <w:br w:type="page"/>
      </w:r>
    </w:p>
    <w:p w:rsidR="00C97166" w:rsidRPr="008D2CD1" w:rsidRDefault="00C97166" w:rsidP="00C97166">
      <w:pPr>
        <w:pStyle w:val="Title"/>
        <w:spacing w:line="360" w:lineRule="auto"/>
        <w:ind w:left="1440"/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</w:pPr>
      <w:proofErr w:type="gramStart"/>
      <w:r w:rsidRPr="008D2CD1"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  <w:lastRenderedPageBreak/>
        <w:t>8.OFT</w:t>
      </w:r>
      <w:proofErr w:type="gramEnd"/>
      <w:r w:rsidRPr="008D2CD1"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  <w:t xml:space="preserve"> on Rice</w:t>
      </w:r>
    </w:p>
    <w:p w:rsidR="00C97166" w:rsidRPr="008D2CD1" w:rsidRDefault="00C97166" w:rsidP="0063094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Thematic Area: IDM</w:t>
      </w:r>
    </w:p>
    <w:p w:rsidR="00C97166" w:rsidRPr="008D2CD1" w:rsidRDefault="00C97166" w:rsidP="0063094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Title: Assessment of fungicides to 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manage  sheath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blight disease of rice.</w:t>
      </w:r>
    </w:p>
    <w:p w:rsidR="00C97166" w:rsidRPr="008D2CD1" w:rsidRDefault="00C97166" w:rsidP="0063094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Problem diagnose: Rice covers an extensive area of upland, medium and low land of the district during kharif. Farmers face a great loss in yield of the crop due to high mortality of the crop (40-50%) caused by Rhizoctonia solani particularly at vegetative stage. </w:t>
      </w:r>
    </w:p>
    <w:p w:rsidR="00C97166" w:rsidRPr="008D2CD1" w:rsidRDefault="00C97166" w:rsidP="0063094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Hypothesis: Application of fungicide may reduce the losses due to sheath blight disease of Rice and improve the quality and yield of Rice. </w:t>
      </w:r>
    </w:p>
    <w:p w:rsidR="00C97166" w:rsidRPr="008D2CD1" w:rsidRDefault="00C97166" w:rsidP="0063094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Objective: Productivity and profitability of Rice may be increase up to 80% through management of Sheath Blight of Rice.</w:t>
      </w:r>
    </w:p>
    <w:p w:rsidR="00C97166" w:rsidRPr="008D2CD1" w:rsidRDefault="00C97166" w:rsidP="0063094A">
      <w:pPr>
        <w:pStyle w:val="ListParagraph"/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Production System: Rainfed cultivation based production system (Rice - Wheat system).</w:t>
      </w:r>
    </w:p>
    <w:p w:rsidR="00C97166" w:rsidRPr="008D2CD1" w:rsidRDefault="00C97166" w:rsidP="0063094A">
      <w:pPr>
        <w:pStyle w:val="ListParagraph"/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Source of Technology: BAU, Ranchi.</w:t>
      </w:r>
    </w:p>
    <w:p w:rsidR="00C97166" w:rsidRPr="008D2CD1" w:rsidRDefault="00C97166" w:rsidP="0063094A">
      <w:pPr>
        <w:pStyle w:val="ListParagraph"/>
        <w:numPr>
          <w:ilvl w:val="0"/>
          <w:numId w:val="31"/>
        </w:numPr>
        <w:spacing w:line="36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Technology Options: </w:t>
      </w:r>
    </w:p>
    <w:p w:rsidR="00C97166" w:rsidRPr="008D2CD1" w:rsidRDefault="00C97166" w:rsidP="0063094A">
      <w:pPr>
        <w:pStyle w:val="ListParagraph"/>
        <w:numPr>
          <w:ilvl w:val="1"/>
          <w:numId w:val="31"/>
        </w:numPr>
        <w:spacing w:line="36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TO :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Farmer’s practice – No spray / dusting of ash.</w:t>
      </w:r>
    </w:p>
    <w:p w:rsidR="00C97166" w:rsidRPr="008D2CD1" w:rsidRDefault="00C97166" w:rsidP="0063094A">
      <w:pPr>
        <w:pStyle w:val="ListParagraph"/>
        <w:numPr>
          <w:ilvl w:val="1"/>
          <w:numId w:val="31"/>
        </w:numPr>
        <w:spacing w:line="36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TO1 :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Seed treatment with Carbendazim (0.2%)</w:t>
      </w:r>
    </w:p>
    <w:p w:rsidR="00C97166" w:rsidRPr="008D2CD1" w:rsidRDefault="00C97166" w:rsidP="0063094A">
      <w:pPr>
        <w:pStyle w:val="ListParagraph"/>
        <w:numPr>
          <w:ilvl w:val="1"/>
          <w:numId w:val="31"/>
        </w:numPr>
        <w:spacing w:line="36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TO2 :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T1 + Two spray with Mancozeb (0.3%)</w:t>
      </w:r>
    </w:p>
    <w:p w:rsidR="00C97166" w:rsidRPr="008D2CD1" w:rsidRDefault="00C97166" w:rsidP="0063094A">
      <w:pPr>
        <w:pStyle w:val="ListParagraph"/>
        <w:numPr>
          <w:ilvl w:val="1"/>
          <w:numId w:val="31"/>
        </w:numPr>
        <w:spacing w:line="36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TO3 :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T1 + Two spray with Propiconazole (0.15%)</w:t>
      </w:r>
    </w:p>
    <w:p w:rsidR="00C97166" w:rsidRPr="008D2CD1" w:rsidRDefault="00C97166" w:rsidP="0063094A">
      <w:pPr>
        <w:pStyle w:val="ListParagraph"/>
        <w:numPr>
          <w:ilvl w:val="1"/>
          <w:numId w:val="31"/>
        </w:numPr>
        <w:spacing w:line="36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TO4 :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1st spray with Carbendazim (0.2%) and 2nd spary with Propiconazole  (0.15%)         </w:t>
      </w:r>
    </w:p>
    <w:p w:rsidR="00C97166" w:rsidRPr="008D2CD1" w:rsidRDefault="00C97166" w:rsidP="0063094A">
      <w:pPr>
        <w:pStyle w:val="ListParagraph"/>
        <w:numPr>
          <w:ilvl w:val="0"/>
          <w:numId w:val="31"/>
        </w:numPr>
        <w:spacing w:line="36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Design: RBD</w:t>
      </w:r>
    </w:p>
    <w:p w:rsidR="00C97166" w:rsidRPr="008D2CD1" w:rsidRDefault="00C97166" w:rsidP="0063094A">
      <w:pPr>
        <w:pStyle w:val="ListParagraph"/>
        <w:numPr>
          <w:ilvl w:val="0"/>
          <w:numId w:val="31"/>
        </w:numPr>
        <w:spacing w:line="36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Plot sige : 250 m2 </w:t>
      </w:r>
    </w:p>
    <w:p w:rsidR="00C97166" w:rsidRPr="008D2CD1" w:rsidRDefault="00C97166" w:rsidP="0063094A">
      <w:pPr>
        <w:pStyle w:val="ListParagraph"/>
        <w:numPr>
          <w:ilvl w:val="0"/>
          <w:numId w:val="31"/>
        </w:numPr>
        <w:spacing w:line="36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Replication: 10 </w:t>
      </w:r>
    </w:p>
    <w:p w:rsidR="00C97166" w:rsidRPr="008D2CD1" w:rsidRDefault="00C97166" w:rsidP="0063094A">
      <w:pPr>
        <w:pStyle w:val="ListParagraph"/>
        <w:numPr>
          <w:ilvl w:val="0"/>
          <w:numId w:val="31"/>
        </w:numPr>
        <w:spacing w:line="36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Critical Input: Carbendazim, Mancozeb &amp; Propiconazole</w:t>
      </w:r>
    </w:p>
    <w:p w:rsidR="00C97166" w:rsidRPr="008D2CD1" w:rsidRDefault="00C97166" w:rsidP="00C97166">
      <w:pPr>
        <w:pStyle w:val="ListParagraph"/>
        <w:spacing w:after="0" w:line="240" w:lineRule="auto"/>
        <w:ind w:left="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lastRenderedPageBreak/>
        <w:t xml:space="preserve">       13. Observation to be recorded:</w:t>
      </w:r>
    </w:p>
    <w:p w:rsidR="00C97166" w:rsidRPr="008D2CD1" w:rsidRDefault="00C97166" w:rsidP="00C97166">
      <w:pPr>
        <w:pStyle w:val="ListParagrap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1. Incidence of sheath blight disease of rice (%)</w:t>
      </w:r>
    </w:p>
    <w:p w:rsidR="00C97166" w:rsidRPr="008D2CD1" w:rsidRDefault="00C97166" w:rsidP="00C97166">
      <w:pPr>
        <w:pStyle w:val="ListParagrap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2. Grain yield (q/ha)</w:t>
      </w:r>
    </w:p>
    <w:p w:rsidR="00C97166" w:rsidRPr="008D2CD1" w:rsidRDefault="00C97166" w:rsidP="00C97166">
      <w:pPr>
        <w:pStyle w:val="ListParagrap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3. Benefit cost ratio</w:t>
      </w:r>
    </w:p>
    <w:p w:rsidR="00C97166" w:rsidRPr="008D2CD1" w:rsidRDefault="00C97166" w:rsidP="00C97166">
      <w:pPr>
        <w:pStyle w:val="ListParagraph"/>
        <w:ind w:left="63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14. Farmers reaction:</w:t>
      </w:r>
    </w:p>
    <w:p w:rsidR="00C97166" w:rsidRPr="008D2CD1" w:rsidRDefault="00C97166" w:rsidP="00C97166">
      <w:pPr>
        <w:pStyle w:val="ListParagraph"/>
        <w:ind w:left="63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15. Feed back:</w:t>
      </w:r>
    </w:p>
    <w:p w:rsidR="00C97166" w:rsidRPr="008D2CD1" w:rsidRDefault="00C97166" w:rsidP="00C97166">
      <w:pPr>
        <w:pStyle w:val="ListParagraph"/>
        <w:spacing w:after="0" w:line="240" w:lineRule="auto"/>
        <w:ind w:left="4320"/>
        <w:jc w:val="right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Experimenter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:Dr.Rajiv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Kumar </w:t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ind w:left="720"/>
        <w:jc w:val="center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br w:type="page"/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lastRenderedPageBreak/>
        <w:t>3.OFT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on  Value addition in Mushroom </w:t>
      </w:r>
    </w:p>
    <w:p w:rsidR="00C97166" w:rsidRPr="008D2CD1" w:rsidRDefault="00C97166" w:rsidP="00C97166">
      <w:pPr>
        <w:ind w:left="720"/>
        <w:jc w:val="center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63094A">
      <w:pPr>
        <w:numPr>
          <w:ilvl w:val="3"/>
          <w:numId w:val="9"/>
        </w:numPr>
        <w:tabs>
          <w:tab w:val="clear" w:pos="2880"/>
          <w:tab w:val="num" w:pos="450"/>
        </w:tabs>
        <w:spacing w:line="240" w:lineRule="auto"/>
        <w:ind w:left="45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Thematic Area: NRM</w:t>
      </w:r>
    </w:p>
    <w:p w:rsidR="00C97166" w:rsidRPr="008D2CD1" w:rsidRDefault="00C97166" w:rsidP="0063094A">
      <w:pPr>
        <w:numPr>
          <w:ilvl w:val="3"/>
          <w:numId w:val="9"/>
        </w:numPr>
        <w:tabs>
          <w:tab w:val="clear" w:pos="2880"/>
        </w:tabs>
        <w:spacing w:line="240" w:lineRule="auto"/>
        <w:ind w:left="45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Topic: Assessment of mushroom based value added products. </w:t>
      </w:r>
    </w:p>
    <w:p w:rsidR="00C97166" w:rsidRPr="008D2CD1" w:rsidRDefault="00C97166" w:rsidP="0063094A">
      <w:pPr>
        <w:numPr>
          <w:ilvl w:val="3"/>
          <w:numId w:val="9"/>
        </w:numPr>
        <w:tabs>
          <w:tab w:val="clear" w:pos="2880"/>
        </w:tabs>
        <w:spacing w:line="240" w:lineRule="auto"/>
        <w:ind w:left="45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Problem: Malnutrition &amp; unemployment in rural women.   </w:t>
      </w:r>
    </w:p>
    <w:p w:rsidR="00C97166" w:rsidRPr="008D2CD1" w:rsidRDefault="00C97166" w:rsidP="0063094A">
      <w:pPr>
        <w:numPr>
          <w:ilvl w:val="3"/>
          <w:numId w:val="9"/>
        </w:numPr>
        <w:tabs>
          <w:tab w:val="clear" w:pos="2880"/>
        </w:tabs>
        <w:spacing w:line="240" w:lineRule="auto"/>
        <w:ind w:left="45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Hypotheses: Use of oyster mushroom which is highly proteinous food. </w:t>
      </w:r>
    </w:p>
    <w:p w:rsidR="00C97166" w:rsidRPr="008D2CD1" w:rsidRDefault="00C97166" w:rsidP="0063094A">
      <w:pPr>
        <w:numPr>
          <w:ilvl w:val="3"/>
          <w:numId w:val="9"/>
        </w:numPr>
        <w:tabs>
          <w:tab w:val="clear" w:pos="2880"/>
        </w:tabs>
        <w:spacing w:line="240" w:lineRule="auto"/>
        <w:ind w:left="45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Objective: To develop and evaluate the mushroom based value added products. </w:t>
      </w:r>
    </w:p>
    <w:p w:rsidR="00C97166" w:rsidRPr="008D2CD1" w:rsidRDefault="00C97166" w:rsidP="0063094A">
      <w:pPr>
        <w:numPr>
          <w:ilvl w:val="3"/>
          <w:numId w:val="9"/>
        </w:numPr>
        <w:tabs>
          <w:tab w:val="clear" w:pos="2880"/>
        </w:tabs>
        <w:spacing w:line="240" w:lineRule="auto"/>
        <w:ind w:left="45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Micro farming situation: Small and marginal rural women.   </w:t>
      </w:r>
    </w:p>
    <w:p w:rsidR="00C97166" w:rsidRPr="008D2CD1" w:rsidRDefault="00C97166" w:rsidP="0063094A">
      <w:pPr>
        <w:numPr>
          <w:ilvl w:val="3"/>
          <w:numId w:val="9"/>
        </w:numPr>
        <w:tabs>
          <w:tab w:val="clear" w:pos="2880"/>
        </w:tabs>
        <w:spacing w:line="240" w:lineRule="auto"/>
        <w:ind w:left="45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Production system: Develop highly nutritious value added product from oyster      mushroom</w:t>
      </w:r>
    </w:p>
    <w:p w:rsidR="00C97166" w:rsidRPr="008D2CD1" w:rsidRDefault="00C97166" w:rsidP="00C97166">
      <w:pPr>
        <w:spacing w:line="24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8      Treatment:</w:t>
      </w:r>
    </w:p>
    <w:p w:rsidR="00C97166" w:rsidRPr="008D2CD1" w:rsidRDefault="00C97166" w:rsidP="00C97166">
      <w:pPr>
        <w:spacing w:after="0" w:line="240" w:lineRule="atLeast"/>
        <w:ind w:left="1222" w:firstLine="218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TO – 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Farmer’s  practice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(use fresh mushroom). </w:t>
      </w:r>
    </w:p>
    <w:p w:rsidR="00C97166" w:rsidRPr="008D2CD1" w:rsidRDefault="00C97166" w:rsidP="00C97166">
      <w:pPr>
        <w:spacing w:before="100" w:beforeAutospacing="1" w:after="0" w:line="240" w:lineRule="atLeast"/>
        <w:ind w:right="24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 </w:t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  <w:t xml:space="preserve">           TO1-   Mushroom pickles 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/  Mushroom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sauce</w:t>
      </w:r>
    </w:p>
    <w:p w:rsidR="00C97166" w:rsidRPr="008D2CD1" w:rsidRDefault="00C97166" w:rsidP="00C97166">
      <w:pPr>
        <w:spacing w:before="100" w:beforeAutospacing="1" w:after="0" w:line="240" w:lineRule="atLeast"/>
        <w:ind w:right="240" w:firstLine="465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           TO2 – Dry Mushroom</w:t>
      </w:r>
    </w:p>
    <w:p w:rsidR="00C97166" w:rsidRPr="008D2CD1" w:rsidRDefault="00C97166" w:rsidP="0063094A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Design: RBD</w:t>
      </w:r>
    </w:p>
    <w:p w:rsidR="00C97166" w:rsidRPr="008D2CD1" w:rsidRDefault="00C97166" w:rsidP="00C97166">
      <w:pPr>
        <w:pStyle w:val="ListParagraph"/>
        <w:spacing w:after="0" w:line="240" w:lineRule="auto"/>
        <w:ind w:left="465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63094A">
      <w:pPr>
        <w:pStyle w:val="ListParagraph"/>
        <w:numPr>
          <w:ilvl w:val="0"/>
          <w:numId w:val="30"/>
        </w:numPr>
        <w:spacing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Replication: 08</w:t>
      </w:r>
    </w:p>
    <w:p w:rsidR="00C97166" w:rsidRPr="008D2CD1" w:rsidRDefault="00C97166" w:rsidP="0063094A">
      <w:pPr>
        <w:numPr>
          <w:ilvl w:val="0"/>
          <w:numId w:val="30"/>
        </w:numPr>
        <w:spacing w:line="240" w:lineRule="auto"/>
        <w:ind w:left="45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Critical input: Food item related to OFT  </w:t>
      </w:r>
    </w:p>
    <w:p w:rsidR="00C97166" w:rsidRPr="008D2CD1" w:rsidRDefault="00C97166" w:rsidP="0063094A">
      <w:pPr>
        <w:numPr>
          <w:ilvl w:val="0"/>
          <w:numId w:val="30"/>
        </w:numPr>
        <w:spacing w:line="240" w:lineRule="auto"/>
        <w:ind w:left="45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Source of technology: DRM, Solan (H.P)</w:t>
      </w:r>
    </w:p>
    <w:p w:rsidR="00C97166" w:rsidRPr="008D2CD1" w:rsidRDefault="00C97166" w:rsidP="0063094A">
      <w:pPr>
        <w:numPr>
          <w:ilvl w:val="0"/>
          <w:numId w:val="30"/>
        </w:numPr>
        <w:spacing w:line="240" w:lineRule="auto"/>
        <w:ind w:left="45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Observation to be taken:</w:t>
      </w:r>
    </w:p>
    <w:p w:rsidR="00C97166" w:rsidRPr="008D2CD1" w:rsidRDefault="00C97166" w:rsidP="0063094A">
      <w:pPr>
        <w:numPr>
          <w:ilvl w:val="1"/>
          <w:numId w:val="24"/>
        </w:numPr>
        <w:spacing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Technical indicator:</w:t>
      </w:r>
    </w:p>
    <w:p w:rsidR="00C97166" w:rsidRPr="008D2CD1" w:rsidRDefault="00C97166" w:rsidP="0063094A">
      <w:pPr>
        <w:numPr>
          <w:ilvl w:val="2"/>
          <w:numId w:val="7"/>
        </w:numPr>
        <w:spacing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lastRenderedPageBreak/>
        <w:t xml:space="preserve">Analysis of food </w:t>
      </w:r>
    </w:p>
    <w:p w:rsidR="00C97166" w:rsidRPr="008D2CD1" w:rsidRDefault="00C97166" w:rsidP="0063094A">
      <w:pPr>
        <w:numPr>
          <w:ilvl w:val="2"/>
          <w:numId w:val="7"/>
        </w:numPr>
        <w:spacing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Storage period </w:t>
      </w:r>
    </w:p>
    <w:p w:rsidR="00C97166" w:rsidRPr="008D2CD1" w:rsidRDefault="00C97166" w:rsidP="0063094A">
      <w:pPr>
        <w:numPr>
          <w:ilvl w:val="2"/>
          <w:numId w:val="7"/>
        </w:numPr>
        <w:spacing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Acceptability test </w:t>
      </w:r>
    </w:p>
    <w:p w:rsidR="00C97166" w:rsidRPr="008D2CD1" w:rsidRDefault="00C97166" w:rsidP="0063094A">
      <w:pPr>
        <w:numPr>
          <w:ilvl w:val="1"/>
          <w:numId w:val="24"/>
        </w:numPr>
        <w:spacing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Economic indicator:</w:t>
      </w:r>
    </w:p>
    <w:p w:rsidR="00C97166" w:rsidRPr="008D2CD1" w:rsidRDefault="00C97166" w:rsidP="00C97166">
      <w:pPr>
        <w:spacing w:line="240" w:lineRule="auto"/>
        <w:ind w:left="1582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i.</w:t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  <w:t xml:space="preserve"> Cost of production (Rs/kg)</w:t>
      </w:r>
    </w:p>
    <w:p w:rsidR="00C97166" w:rsidRPr="008D2CD1" w:rsidRDefault="00C97166" w:rsidP="00C97166">
      <w:pPr>
        <w:spacing w:line="240" w:lineRule="auto"/>
        <w:ind w:left="1582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ii. BC ratio (Rs/kg)</w:t>
      </w:r>
    </w:p>
    <w:p w:rsidR="00C97166" w:rsidRPr="008D2CD1" w:rsidRDefault="00C97166" w:rsidP="0063094A">
      <w:pPr>
        <w:numPr>
          <w:ilvl w:val="0"/>
          <w:numId w:val="30"/>
        </w:numPr>
        <w:spacing w:line="240" w:lineRule="auto"/>
        <w:ind w:left="45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Farmers reaction:</w:t>
      </w:r>
    </w:p>
    <w:p w:rsidR="00C97166" w:rsidRPr="008D2CD1" w:rsidRDefault="00C97166" w:rsidP="0063094A">
      <w:pPr>
        <w:numPr>
          <w:ilvl w:val="0"/>
          <w:numId w:val="30"/>
        </w:numPr>
        <w:spacing w:line="240" w:lineRule="auto"/>
        <w:ind w:left="45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Feed back</w:t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  <w:t xml:space="preserve">                                   </w:t>
      </w:r>
    </w:p>
    <w:p w:rsidR="00C97166" w:rsidRPr="008D2CD1" w:rsidRDefault="00C97166" w:rsidP="00C97166">
      <w:pPr>
        <w:spacing w:line="240" w:lineRule="auto"/>
        <w:ind w:left="504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Experimenter: Smt. Sunita Kumari Kamal</w:t>
      </w:r>
    </w:p>
    <w:p w:rsidR="00C97166" w:rsidRPr="008D2CD1" w:rsidRDefault="00C97166" w:rsidP="00C97166">
      <w:pPr>
        <w:pStyle w:val="Title"/>
        <w:spacing w:line="360" w:lineRule="auto"/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</w:pPr>
    </w:p>
    <w:p w:rsidR="00C97166" w:rsidRPr="008D2CD1" w:rsidRDefault="00C97166" w:rsidP="00C97166">
      <w:pPr>
        <w:pStyle w:val="Title"/>
        <w:spacing w:line="360" w:lineRule="auto"/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</w:pPr>
      <w:proofErr w:type="gramStart"/>
      <w:r w:rsidRPr="008D2CD1"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  <w:t>4.OFT</w:t>
      </w:r>
      <w:proofErr w:type="gramEnd"/>
      <w:r w:rsidRPr="008D2CD1"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  <w:t xml:space="preserve"> on Enrich Ragi Flour</w:t>
      </w:r>
    </w:p>
    <w:p w:rsidR="00C97166" w:rsidRPr="008D2CD1" w:rsidRDefault="00C97166" w:rsidP="00C97166">
      <w:pPr>
        <w:spacing w:after="0" w:line="360" w:lineRule="auto"/>
        <w:ind w:left="81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1.Thematic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Area: NRM</w:t>
      </w:r>
    </w:p>
    <w:p w:rsidR="00C97166" w:rsidRPr="008D2CD1" w:rsidRDefault="00C97166" w:rsidP="00C97166">
      <w:pPr>
        <w:spacing w:after="0" w:line="360" w:lineRule="auto"/>
        <w:ind w:left="81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2.Topic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: Assessment of nutritious flour prepared  from Ragi staple grains.</w:t>
      </w:r>
    </w:p>
    <w:p w:rsidR="00C97166" w:rsidRPr="008D2CD1" w:rsidRDefault="00C97166" w:rsidP="00C97166">
      <w:pPr>
        <w:spacing w:after="0" w:line="360" w:lineRule="auto"/>
        <w:ind w:left="81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3.Problem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: Malnutrition among rural areas.</w:t>
      </w:r>
    </w:p>
    <w:p w:rsidR="00C97166" w:rsidRPr="008D2CD1" w:rsidRDefault="00C97166" w:rsidP="00C97166">
      <w:pPr>
        <w:spacing w:after="0" w:line="360" w:lineRule="auto"/>
        <w:ind w:left="81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4.Hypothesis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: Ragi flour is rich source of iron and calcium than other staple food grains.</w:t>
      </w:r>
    </w:p>
    <w:p w:rsidR="00C97166" w:rsidRPr="008D2CD1" w:rsidRDefault="00C97166" w:rsidP="00C97166">
      <w:pPr>
        <w:spacing w:after="0" w:line="360" w:lineRule="auto"/>
        <w:ind w:left="81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5.Objective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: To develop and evaluate the Ragi flour and it’s overcome on malnutrition in rural areas.</w:t>
      </w:r>
    </w:p>
    <w:p w:rsidR="00C97166" w:rsidRPr="008D2CD1" w:rsidRDefault="00C97166" w:rsidP="00C97166">
      <w:pPr>
        <w:spacing w:after="0" w:line="360" w:lineRule="auto"/>
        <w:ind w:left="81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6.Micro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farming situation: Small and marginal rural women.</w:t>
      </w:r>
    </w:p>
    <w:p w:rsidR="00C97166" w:rsidRPr="008D2CD1" w:rsidRDefault="00C97166" w:rsidP="00C97166">
      <w:pPr>
        <w:spacing w:after="0" w:line="360" w:lineRule="auto"/>
        <w:ind w:left="81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7.Production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system: Enriched malted flour developed from Ragi grains</w:t>
      </w:r>
    </w:p>
    <w:p w:rsidR="00C97166" w:rsidRPr="008D2CD1" w:rsidRDefault="00C97166" w:rsidP="00C97166">
      <w:pPr>
        <w:spacing w:after="0" w:line="360" w:lineRule="auto"/>
        <w:ind w:left="81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8.Source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of Technology: Food and nutrition Department. RAU, PUSA </w:t>
      </w:r>
    </w:p>
    <w:p w:rsidR="00C97166" w:rsidRPr="008D2CD1" w:rsidRDefault="00C97166" w:rsidP="00C97166">
      <w:pPr>
        <w:spacing w:after="0" w:line="360" w:lineRule="auto"/>
        <w:ind w:left="153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(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Samastipur )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Bihar</w:t>
      </w:r>
    </w:p>
    <w:p w:rsidR="00C97166" w:rsidRPr="008D2CD1" w:rsidRDefault="00C97166" w:rsidP="00C97166">
      <w:pPr>
        <w:spacing w:after="0" w:line="360" w:lineRule="auto"/>
        <w:ind w:left="81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9.Treatments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:</w:t>
      </w:r>
    </w:p>
    <w:p w:rsidR="00C97166" w:rsidRPr="008D2CD1" w:rsidRDefault="00C97166" w:rsidP="00C97166">
      <w:pPr>
        <w:spacing w:after="0" w:line="360" w:lineRule="auto"/>
        <w:ind w:left="1454" w:hanging="14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lastRenderedPageBreak/>
        <w:t xml:space="preserve">TO - Farmer’s practice (unprocessed) </w:t>
      </w:r>
    </w:p>
    <w:p w:rsidR="00C97166" w:rsidRPr="008D2CD1" w:rsidRDefault="00C97166" w:rsidP="00C97166">
      <w:pPr>
        <w:spacing w:after="0" w:line="360" w:lineRule="auto"/>
        <w:ind w:left="1454" w:hanging="14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TO1 – Malted Ragi flour with sprout wheat (25%+75%)</w:t>
      </w:r>
    </w:p>
    <w:p w:rsidR="00C97166" w:rsidRPr="008D2CD1" w:rsidRDefault="00C97166" w:rsidP="00C97166">
      <w:pPr>
        <w:spacing w:after="0" w:line="360" w:lineRule="auto"/>
        <w:ind w:left="1454" w:hanging="14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TO2 – Malted Ragi flour with sprout wheat (75%+25 %)</w:t>
      </w:r>
    </w:p>
    <w:p w:rsidR="00C97166" w:rsidRPr="008D2CD1" w:rsidRDefault="00C97166" w:rsidP="00C97166">
      <w:pPr>
        <w:spacing w:after="0" w:line="360" w:lineRule="auto"/>
        <w:ind w:left="81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10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.Design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: RBD</w:t>
      </w:r>
    </w:p>
    <w:p w:rsidR="00C97166" w:rsidRPr="008D2CD1" w:rsidRDefault="00C97166" w:rsidP="00C97166">
      <w:pPr>
        <w:spacing w:after="0" w:line="360" w:lineRule="auto"/>
        <w:ind w:left="81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11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.Replication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: 7</w:t>
      </w:r>
    </w:p>
    <w:p w:rsidR="00C97166" w:rsidRPr="008D2CD1" w:rsidRDefault="00C97166" w:rsidP="00C97166">
      <w:pPr>
        <w:spacing w:after="0" w:line="360" w:lineRule="auto"/>
        <w:ind w:left="36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</w:t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  <w:t xml:space="preserve">  12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.Unit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size: 7</w:t>
      </w:r>
    </w:p>
    <w:p w:rsidR="00C97166" w:rsidRPr="008D2CD1" w:rsidRDefault="00C97166" w:rsidP="00C97166">
      <w:pPr>
        <w:spacing w:after="0" w:line="360" w:lineRule="auto"/>
        <w:ind w:left="81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13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.Critical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input: food item related to OFT</w:t>
      </w:r>
    </w:p>
    <w:p w:rsidR="00C97166" w:rsidRPr="008D2CD1" w:rsidRDefault="00C97166" w:rsidP="00C97166">
      <w:pPr>
        <w:spacing w:after="0" w:line="360" w:lineRule="auto"/>
        <w:ind w:left="810" w:firstLine="27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(I) Technical indicator:</w:t>
      </w:r>
    </w:p>
    <w:p w:rsidR="00C97166" w:rsidRPr="008D2CD1" w:rsidRDefault="00C97166" w:rsidP="0063094A">
      <w:pPr>
        <w:numPr>
          <w:ilvl w:val="2"/>
          <w:numId w:val="8"/>
        </w:numPr>
        <w:spacing w:after="0" w:line="36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Analysis of food</w:t>
      </w:r>
    </w:p>
    <w:p w:rsidR="00C97166" w:rsidRPr="008D2CD1" w:rsidRDefault="00C97166" w:rsidP="0063094A">
      <w:pPr>
        <w:numPr>
          <w:ilvl w:val="2"/>
          <w:numId w:val="8"/>
        </w:numPr>
        <w:spacing w:after="0" w:line="36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Storage of food </w:t>
      </w:r>
    </w:p>
    <w:p w:rsidR="00C97166" w:rsidRPr="008D2CD1" w:rsidRDefault="00C97166" w:rsidP="0063094A">
      <w:pPr>
        <w:numPr>
          <w:ilvl w:val="2"/>
          <w:numId w:val="8"/>
        </w:numPr>
        <w:spacing w:after="0" w:line="36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Acceptability among rural women</w:t>
      </w:r>
    </w:p>
    <w:p w:rsidR="00C97166" w:rsidRPr="008D2CD1" w:rsidRDefault="00C97166" w:rsidP="00C97166">
      <w:pPr>
        <w:spacing w:line="360" w:lineRule="auto"/>
        <w:ind w:left="720" w:firstLine="36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(II) Economic indicator:</w:t>
      </w:r>
    </w:p>
    <w:p w:rsidR="00C97166" w:rsidRPr="008D2CD1" w:rsidRDefault="00C97166" w:rsidP="0063094A">
      <w:pPr>
        <w:numPr>
          <w:ilvl w:val="0"/>
          <w:numId w:val="29"/>
        </w:numPr>
        <w:spacing w:after="0" w:line="36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Cast of production (Rs/kg)</w:t>
      </w:r>
    </w:p>
    <w:p w:rsidR="00C97166" w:rsidRPr="008D2CD1" w:rsidRDefault="00C97166" w:rsidP="0063094A">
      <w:pPr>
        <w:numPr>
          <w:ilvl w:val="0"/>
          <w:numId w:val="29"/>
        </w:numPr>
        <w:spacing w:after="0" w:line="36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B:C Ratio (Rs/kg)</w:t>
      </w:r>
    </w:p>
    <w:p w:rsidR="00C97166" w:rsidRPr="008D2CD1" w:rsidRDefault="00C97166" w:rsidP="00C97166">
      <w:pPr>
        <w:spacing w:after="0" w:line="360" w:lineRule="auto"/>
        <w:ind w:left="180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spacing w:line="240" w:lineRule="auto"/>
        <w:ind w:left="45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14.     Farmers reaction:</w:t>
      </w:r>
    </w:p>
    <w:p w:rsidR="00C97166" w:rsidRPr="008D2CD1" w:rsidRDefault="00C97166" w:rsidP="00C97166">
      <w:pPr>
        <w:spacing w:line="36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      15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.Feed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back</w:t>
      </w: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ab/>
        <w:t xml:space="preserve">            </w:t>
      </w:r>
    </w:p>
    <w:p w:rsidR="00C97166" w:rsidRPr="008D2CD1" w:rsidRDefault="00C97166" w:rsidP="00C97166">
      <w:pPr>
        <w:spacing w:line="240" w:lineRule="auto"/>
        <w:ind w:left="450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                                                                      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Experimenter :Smt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Sunita Kumari Kamal</w:t>
      </w:r>
    </w:p>
    <w:p w:rsidR="00F6691D" w:rsidRDefault="00C97166" w:rsidP="00F6691D">
      <w:pPr>
        <w:spacing w:line="240" w:lineRule="auto"/>
        <w:ind w:left="2520"/>
        <w:rPr>
          <w:rFonts w:ascii="Arial" w:hAnsi="Arial" w:cs="Arial"/>
          <w:b/>
          <w:sz w:val="28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br w:type="page"/>
      </w:r>
      <w:r w:rsidR="00F6691D">
        <w:rPr>
          <w:rFonts w:ascii="Arial" w:hAnsi="Arial" w:cs="Arial"/>
          <w:b/>
          <w:sz w:val="28"/>
        </w:rPr>
        <w:lastRenderedPageBreak/>
        <w:t>5.</w:t>
      </w:r>
      <w:r w:rsidR="00F6691D" w:rsidRPr="003054BC">
        <w:rPr>
          <w:rFonts w:ascii="Arial" w:hAnsi="Arial" w:cs="Arial"/>
          <w:b/>
          <w:sz w:val="28"/>
        </w:rPr>
        <w:t xml:space="preserve"> OFT on</w:t>
      </w:r>
      <w:r w:rsidR="00F6691D">
        <w:rPr>
          <w:rFonts w:ascii="Arial" w:hAnsi="Arial" w:cs="Arial"/>
          <w:b/>
          <w:sz w:val="28"/>
        </w:rPr>
        <w:t xml:space="preserve"> mulching in Turmeric</w:t>
      </w:r>
    </w:p>
    <w:p w:rsidR="00F6691D" w:rsidRPr="008404BE" w:rsidRDefault="00F6691D" w:rsidP="00F6691D">
      <w:pPr>
        <w:spacing w:after="0" w:line="360" w:lineRule="auto"/>
        <w:rPr>
          <w:rFonts w:ascii="Book Antiqua" w:hAnsi="Book Antiqua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t xml:space="preserve">     </w:t>
      </w:r>
      <w:r w:rsidRPr="008404BE">
        <w:rPr>
          <w:rFonts w:ascii="Book Antiqua" w:hAnsi="Book Antiqua" w:cs="Arial"/>
          <w:b/>
          <w:bCs/>
          <w:sz w:val="24"/>
          <w:szCs w:val="24"/>
        </w:rPr>
        <w:t>Thematic Area</w:t>
      </w:r>
      <w:r w:rsidRPr="008404BE">
        <w:rPr>
          <w:rFonts w:ascii="Book Antiqua" w:hAnsi="Book Antiqua" w:cs="Arial"/>
          <w:bCs/>
          <w:sz w:val="24"/>
          <w:szCs w:val="24"/>
        </w:rPr>
        <w:t>: NRM</w:t>
      </w:r>
    </w:p>
    <w:p w:rsidR="00F6691D" w:rsidRPr="00130A2B" w:rsidRDefault="00F6691D" w:rsidP="00F6691D">
      <w:pPr>
        <w:spacing w:line="240" w:lineRule="auto"/>
        <w:rPr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     </w:t>
      </w:r>
      <w:r w:rsidRPr="002F54D9">
        <w:rPr>
          <w:rFonts w:ascii="Arial" w:hAnsi="Arial" w:cs="Arial"/>
          <w:b/>
        </w:rPr>
        <w:t>Topic</w:t>
      </w:r>
      <w:r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</w:rPr>
        <w:t>E</w:t>
      </w:r>
      <w:r w:rsidRPr="002F54D9">
        <w:rPr>
          <w:rFonts w:ascii="Arial" w:hAnsi="Arial" w:cs="Arial"/>
        </w:rPr>
        <w:t>ffect of mulching on turmeric production</w:t>
      </w:r>
      <w:r>
        <w:rPr>
          <w:rFonts w:ascii="Arial" w:hAnsi="Arial" w:cs="Arial"/>
          <w:b/>
          <w:sz w:val="28"/>
        </w:rPr>
        <w:t>.</w:t>
      </w:r>
    </w:p>
    <w:p w:rsidR="00F6691D" w:rsidRPr="00C81612" w:rsidRDefault="00F6691D" w:rsidP="00F6691D">
      <w:pPr>
        <w:spacing w:line="24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Problem: </w:t>
      </w:r>
      <w:r>
        <w:rPr>
          <w:rFonts w:ascii="Arial" w:hAnsi="Arial" w:cs="Arial"/>
        </w:rPr>
        <w:t>Low Production of turmeric due to moisture stress and weed infestation.</w:t>
      </w:r>
    </w:p>
    <w:p w:rsidR="00F6691D" w:rsidRPr="00C81612" w:rsidRDefault="00F6691D" w:rsidP="00F6691D">
      <w:pPr>
        <w:spacing w:line="24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Hypotheses: </w:t>
      </w:r>
      <w:r>
        <w:rPr>
          <w:rFonts w:ascii="Arial" w:hAnsi="Arial" w:cs="Arial"/>
        </w:rPr>
        <w:t xml:space="preserve">Mulching conserve moisture as well as minimizes weed population. </w:t>
      </w:r>
    </w:p>
    <w:p w:rsidR="00F6691D" w:rsidRDefault="00F6691D" w:rsidP="00F6691D">
      <w:pPr>
        <w:spacing w:line="24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Objective: </w:t>
      </w:r>
      <w:r>
        <w:rPr>
          <w:rFonts w:ascii="Arial" w:hAnsi="Arial" w:cs="Arial"/>
        </w:rPr>
        <w:t>Efficacy of mulching on production potential of turmeric.</w:t>
      </w:r>
    </w:p>
    <w:p w:rsidR="00F6691D" w:rsidRDefault="00F6691D" w:rsidP="00F6691D">
      <w:pPr>
        <w:spacing w:line="24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Micro farming situation: </w:t>
      </w:r>
      <w:r>
        <w:rPr>
          <w:rFonts w:ascii="Arial" w:hAnsi="Arial" w:cs="Arial"/>
        </w:rPr>
        <w:t xml:space="preserve">Medium land Tanr III and Don III. High weed population in turmeric and less availability of irrigation water. </w:t>
      </w:r>
    </w:p>
    <w:p w:rsidR="00F6691D" w:rsidRPr="00CF7D56" w:rsidRDefault="00F6691D" w:rsidP="00F6691D">
      <w:pPr>
        <w:spacing w:line="240" w:lineRule="auto"/>
        <w:ind w:left="450"/>
        <w:rPr>
          <w:rFonts w:ascii="Arial" w:hAnsi="Arial" w:cs="Arial"/>
          <w:b/>
        </w:rPr>
      </w:pPr>
      <w:r w:rsidRPr="00CF7D56">
        <w:rPr>
          <w:rFonts w:ascii="Arial" w:hAnsi="Arial" w:cs="Arial"/>
          <w:b/>
        </w:rPr>
        <w:t xml:space="preserve">Production system: </w:t>
      </w:r>
      <w:r>
        <w:rPr>
          <w:rFonts w:ascii="Arial" w:hAnsi="Arial" w:cs="Arial"/>
        </w:rPr>
        <w:t xml:space="preserve">Irrigated vegetable </w:t>
      </w:r>
      <w:r w:rsidRPr="00CF7D56">
        <w:rPr>
          <w:rFonts w:ascii="Arial" w:hAnsi="Arial" w:cs="Arial"/>
        </w:rPr>
        <w:t>production system.</w:t>
      </w:r>
    </w:p>
    <w:p w:rsidR="00F6691D" w:rsidRDefault="00F6691D" w:rsidP="00F6691D">
      <w:p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Treatment:</w:t>
      </w:r>
    </w:p>
    <w:p w:rsidR="00F6691D" w:rsidRPr="002058B9" w:rsidRDefault="00F6691D" w:rsidP="00F6691D">
      <w:pPr>
        <w:spacing w:line="240" w:lineRule="auto"/>
        <w:ind w:left="502"/>
        <w:rPr>
          <w:rFonts w:ascii="Arial" w:hAnsi="Arial" w:cs="Arial"/>
        </w:rPr>
      </w:pPr>
      <w:r w:rsidRPr="002058B9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2058B9">
        <w:rPr>
          <w:rFonts w:ascii="Arial" w:hAnsi="Arial" w:cs="Arial"/>
          <w:vertAlign w:val="subscript"/>
        </w:rPr>
        <w:t>1</w:t>
      </w:r>
      <w:r w:rsidRPr="002058B9">
        <w:rPr>
          <w:rFonts w:ascii="Arial" w:hAnsi="Arial" w:cs="Arial"/>
        </w:rPr>
        <w:t>- Farmers practice (</w:t>
      </w:r>
      <w:r>
        <w:rPr>
          <w:rFonts w:ascii="Arial" w:hAnsi="Arial" w:cs="Arial"/>
        </w:rPr>
        <w:t>no use of mulch</w:t>
      </w:r>
      <w:r w:rsidRPr="002058B9">
        <w:rPr>
          <w:rFonts w:ascii="Arial" w:hAnsi="Arial" w:cs="Arial"/>
        </w:rPr>
        <w:t>)</w:t>
      </w:r>
    </w:p>
    <w:p w:rsidR="00F6691D" w:rsidRPr="002058B9" w:rsidRDefault="00F6691D" w:rsidP="00F6691D">
      <w:pPr>
        <w:spacing w:line="240" w:lineRule="auto"/>
        <w:ind w:left="502"/>
        <w:rPr>
          <w:rFonts w:ascii="Arial" w:hAnsi="Arial" w:cs="Arial"/>
        </w:rPr>
      </w:pPr>
      <w:r w:rsidRPr="002058B9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C82342">
        <w:rPr>
          <w:rFonts w:ascii="Arial" w:hAnsi="Arial" w:cs="Arial"/>
          <w:vertAlign w:val="subscript"/>
        </w:rPr>
        <w:t>2</w:t>
      </w:r>
      <w:r w:rsidRPr="002058B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Dry plant leaves mulch – 25 mm thick.</w:t>
      </w:r>
    </w:p>
    <w:p w:rsidR="00F6691D" w:rsidRDefault="00F6691D" w:rsidP="00F6691D">
      <w:pPr>
        <w:spacing w:line="240" w:lineRule="auto"/>
        <w:ind w:left="502"/>
        <w:rPr>
          <w:rFonts w:ascii="Arial" w:hAnsi="Arial" w:cs="Arial"/>
        </w:rPr>
      </w:pPr>
      <w:r w:rsidRPr="002058B9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C82342">
        <w:rPr>
          <w:rFonts w:ascii="Arial" w:hAnsi="Arial" w:cs="Arial"/>
          <w:vertAlign w:val="subscript"/>
        </w:rPr>
        <w:t>3</w:t>
      </w:r>
      <w:r w:rsidRPr="002058B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Black Plastic Mulch</w:t>
      </w:r>
    </w:p>
    <w:p w:rsidR="00F6691D" w:rsidRPr="00752BCF" w:rsidRDefault="00F6691D" w:rsidP="00F6691D">
      <w:pPr>
        <w:spacing w:line="240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Pr="00752BC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– White plastic mulch </w:t>
      </w:r>
    </w:p>
    <w:p w:rsidR="00F6691D" w:rsidRDefault="00F6691D" w:rsidP="00F6691D">
      <w:pPr>
        <w:numPr>
          <w:ilvl w:val="0"/>
          <w:numId w:val="9"/>
        </w:numPr>
        <w:spacing w:line="24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Design: </w:t>
      </w:r>
      <w:r w:rsidRPr="00C82342">
        <w:rPr>
          <w:rFonts w:ascii="Arial" w:hAnsi="Arial" w:cs="Arial"/>
        </w:rPr>
        <w:t>RBD</w:t>
      </w:r>
    </w:p>
    <w:p w:rsidR="00F6691D" w:rsidRDefault="00F6691D" w:rsidP="00F6691D">
      <w:pPr>
        <w:numPr>
          <w:ilvl w:val="0"/>
          <w:numId w:val="9"/>
        </w:numPr>
        <w:spacing w:line="24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Replication: </w:t>
      </w:r>
      <w:r>
        <w:rPr>
          <w:rFonts w:ascii="Arial" w:hAnsi="Arial" w:cs="Arial"/>
        </w:rPr>
        <w:t>7</w:t>
      </w:r>
    </w:p>
    <w:p w:rsidR="00F6691D" w:rsidRDefault="00F6691D" w:rsidP="00F6691D">
      <w:pPr>
        <w:numPr>
          <w:ilvl w:val="0"/>
          <w:numId w:val="9"/>
        </w:numPr>
        <w:spacing w:line="24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Plot Size: </w:t>
      </w:r>
      <w:r>
        <w:rPr>
          <w:rFonts w:ascii="Arial" w:hAnsi="Arial" w:cs="Arial"/>
        </w:rPr>
        <w:t xml:space="preserve">25 </w:t>
      </w:r>
      <w:r w:rsidRPr="00C82342">
        <w:rPr>
          <w:rFonts w:ascii="Arial" w:hAnsi="Arial" w:cs="Arial"/>
        </w:rPr>
        <w:t xml:space="preserve">sqm x </w:t>
      </w:r>
      <w:r>
        <w:rPr>
          <w:rFonts w:ascii="Arial" w:hAnsi="Arial" w:cs="Arial"/>
        </w:rPr>
        <w:t>4</w:t>
      </w:r>
    </w:p>
    <w:p w:rsidR="00F6691D" w:rsidRPr="002058B9" w:rsidRDefault="00F6691D" w:rsidP="00F6691D">
      <w:pPr>
        <w:numPr>
          <w:ilvl w:val="0"/>
          <w:numId w:val="9"/>
        </w:numPr>
        <w:spacing w:line="24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Critical input: </w:t>
      </w:r>
      <w:r>
        <w:rPr>
          <w:rFonts w:ascii="Arial" w:hAnsi="Arial" w:cs="Arial"/>
        </w:rPr>
        <w:t xml:space="preserve">Plastic mulch &amp; Seed </w:t>
      </w:r>
    </w:p>
    <w:p w:rsidR="00F6691D" w:rsidRDefault="00F6691D" w:rsidP="00F6691D">
      <w:pPr>
        <w:numPr>
          <w:ilvl w:val="0"/>
          <w:numId w:val="9"/>
        </w:numPr>
        <w:spacing w:line="24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Observation to be taken:</w:t>
      </w:r>
    </w:p>
    <w:p w:rsidR="00F6691D" w:rsidRDefault="00F6691D" w:rsidP="00F6691D">
      <w:pPr>
        <w:numPr>
          <w:ilvl w:val="1"/>
          <w:numId w:val="2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indicator:</w:t>
      </w:r>
    </w:p>
    <w:p w:rsidR="00F6691D" w:rsidRDefault="00F6691D" w:rsidP="00F6691D">
      <w:pPr>
        <w:numPr>
          <w:ilvl w:val="2"/>
          <w:numId w:val="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length of rhizome (cm)</w:t>
      </w:r>
    </w:p>
    <w:p w:rsidR="00F6691D" w:rsidRDefault="00F6691D" w:rsidP="00F6691D">
      <w:pPr>
        <w:numPr>
          <w:ilvl w:val="2"/>
          <w:numId w:val="7"/>
        </w:numPr>
        <w:spacing w:line="240" w:lineRule="auto"/>
        <w:rPr>
          <w:rFonts w:ascii="Arial" w:hAnsi="Arial" w:cs="Arial"/>
          <w:b/>
        </w:rPr>
      </w:pPr>
      <w:r w:rsidRPr="00CF7D56">
        <w:rPr>
          <w:rFonts w:ascii="Arial" w:hAnsi="Arial" w:cs="Arial"/>
        </w:rPr>
        <w:lastRenderedPageBreak/>
        <w:t>No. of irrigation.</w:t>
      </w:r>
    </w:p>
    <w:p w:rsidR="00F6691D" w:rsidRPr="005276E9" w:rsidRDefault="00F6691D" w:rsidP="00F6691D">
      <w:pPr>
        <w:numPr>
          <w:ilvl w:val="2"/>
          <w:numId w:val="7"/>
        </w:numPr>
        <w:spacing w:line="240" w:lineRule="auto"/>
        <w:rPr>
          <w:rFonts w:ascii="Arial" w:hAnsi="Arial" w:cs="Arial"/>
        </w:rPr>
      </w:pPr>
      <w:r w:rsidRPr="005276E9">
        <w:rPr>
          <w:rFonts w:ascii="Arial" w:hAnsi="Arial" w:cs="Arial"/>
        </w:rPr>
        <w:t>Weed pop</w:t>
      </w:r>
      <w:r w:rsidRPr="005276E9">
        <w:rPr>
          <w:rFonts w:ascii="Arial" w:hAnsi="Arial" w:cs="Arial"/>
          <w:vertAlign w:val="superscript"/>
        </w:rPr>
        <w:t>n</w:t>
      </w:r>
      <w:r w:rsidRPr="005276E9">
        <w:rPr>
          <w:rFonts w:ascii="Arial" w:hAnsi="Arial" w:cs="Arial"/>
        </w:rPr>
        <w:t>/ m</w:t>
      </w:r>
      <w:r w:rsidRPr="005276E9">
        <w:rPr>
          <w:rFonts w:ascii="Arial" w:hAnsi="Arial" w:cs="Arial"/>
          <w:vertAlign w:val="superscript"/>
        </w:rPr>
        <w:t>2</w:t>
      </w:r>
    </w:p>
    <w:p w:rsidR="00F6691D" w:rsidRPr="00CF7D56" w:rsidRDefault="00F6691D" w:rsidP="00F6691D">
      <w:pPr>
        <w:numPr>
          <w:ilvl w:val="2"/>
          <w:numId w:val="7"/>
        </w:numPr>
        <w:spacing w:line="240" w:lineRule="auto"/>
        <w:rPr>
          <w:rFonts w:ascii="Arial" w:hAnsi="Arial" w:cs="Arial"/>
          <w:b/>
        </w:rPr>
      </w:pPr>
      <w:r w:rsidRPr="00CF7D56">
        <w:rPr>
          <w:rFonts w:ascii="Arial" w:hAnsi="Arial" w:cs="Arial"/>
        </w:rPr>
        <w:t>Yield (q/ha).</w:t>
      </w:r>
    </w:p>
    <w:p w:rsidR="00F6691D" w:rsidRDefault="00F6691D" w:rsidP="00F6691D">
      <w:pPr>
        <w:numPr>
          <w:ilvl w:val="1"/>
          <w:numId w:val="2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Economic indicator:</w:t>
      </w:r>
    </w:p>
    <w:p w:rsidR="00F6691D" w:rsidRDefault="00F6691D" w:rsidP="00F6691D">
      <w:pPr>
        <w:numPr>
          <w:ilvl w:val="5"/>
          <w:numId w:val="7"/>
        </w:numPr>
        <w:spacing w:line="240" w:lineRule="auto"/>
        <w:ind w:left="2610"/>
        <w:rPr>
          <w:rFonts w:ascii="Arial" w:hAnsi="Arial" w:cs="Arial"/>
          <w:b/>
        </w:rPr>
      </w:pPr>
      <w:r>
        <w:rPr>
          <w:rFonts w:ascii="Arial" w:hAnsi="Arial" w:cs="Arial"/>
        </w:rPr>
        <w:t>Net return (Rs/ha)</w:t>
      </w:r>
    </w:p>
    <w:p w:rsidR="00F6691D" w:rsidRPr="00CF7D56" w:rsidRDefault="00F6691D" w:rsidP="00F6691D">
      <w:pPr>
        <w:numPr>
          <w:ilvl w:val="5"/>
          <w:numId w:val="7"/>
        </w:numPr>
        <w:spacing w:line="240" w:lineRule="auto"/>
        <w:ind w:left="2610"/>
        <w:rPr>
          <w:rFonts w:ascii="Arial" w:hAnsi="Arial" w:cs="Arial"/>
          <w:b/>
        </w:rPr>
      </w:pPr>
      <w:r w:rsidRPr="00CF7D56">
        <w:rPr>
          <w:rFonts w:ascii="Arial" w:hAnsi="Arial" w:cs="Arial"/>
        </w:rPr>
        <w:t>Return/Rupee spent (Rs/Re)</w:t>
      </w:r>
    </w:p>
    <w:p w:rsidR="00F6691D" w:rsidRDefault="00F6691D" w:rsidP="00F6691D">
      <w:pPr>
        <w:numPr>
          <w:ilvl w:val="0"/>
          <w:numId w:val="9"/>
        </w:numPr>
        <w:spacing w:line="24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Farmers reaction:</w:t>
      </w:r>
    </w:p>
    <w:p w:rsidR="00F6691D" w:rsidRDefault="00F6691D" w:rsidP="00F6691D">
      <w:pPr>
        <w:numPr>
          <w:ilvl w:val="0"/>
          <w:numId w:val="9"/>
        </w:numPr>
        <w:spacing w:line="24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 back</w:t>
      </w:r>
      <w:r w:rsidRPr="00CF7D56">
        <w:rPr>
          <w:rFonts w:ascii="Arial" w:hAnsi="Arial" w:cs="Arial"/>
          <w:b/>
        </w:rPr>
        <w:tab/>
      </w:r>
      <w:r w:rsidRPr="00CF7D5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</w:t>
      </w:r>
    </w:p>
    <w:p w:rsidR="00C97166" w:rsidRPr="008D2CD1" w:rsidRDefault="00F6691D" w:rsidP="00F6691D">
      <w:pPr>
        <w:spacing w:line="240" w:lineRule="auto"/>
        <w:ind w:left="720"/>
        <w:jc w:val="center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Experimenter:  </w:t>
      </w:r>
      <w:r w:rsidRPr="00B0615E">
        <w:rPr>
          <w:rFonts w:ascii="Arial" w:hAnsi="Arial" w:cs="Arial"/>
          <w:b/>
        </w:rPr>
        <w:t>Dr. Ashok Kumar Sinha</w:t>
      </w:r>
      <w:r>
        <w:rPr>
          <w:rFonts w:ascii="Book Antiqua" w:hAnsi="Book Antiqua" w:cs="Arial"/>
          <w:b/>
          <w:bCs/>
          <w:sz w:val="24"/>
          <w:szCs w:val="24"/>
        </w:rPr>
        <w:tab/>
      </w:r>
    </w:p>
    <w:p w:rsidR="00C97166" w:rsidRPr="008D2CD1" w:rsidRDefault="00C97166" w:rsidP="00C97166">
      <w:pPr>
        <w:ind w:left="540"/>
        <w:jc w:val="center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F6691D" w:rsidRPr="004F7F39" w:rsidRDefault="00C97166" w:rsidP="00F6691D">
      <w:pPr>
        <w:spacing w:line="240" w:lineRule="auto"/>
        <w:ind w:left="720"/>
        <w:jc w:val="center"/>
        <w:rPr>
          <w:rFonts w:ascii="Arial" w:hAnsi="Arial" w:cs="Arial"/>
          <w:b/>
          <w:sz w:val="28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br w:type="page"/>
      </w:r>
      <w:r w:rsidR="00F6691D" w:rsidRPr="00056D82">
        <w:rPr>
          <w:rFonts w:ascii="Arial" w:hAnsi="Arial" w:cs="Arial"/>
          <w:b/>
          <w:sz w:val="28"/>
        </w:rPr>
        <w:lastRenderedPageBreak/>
        <w:t>6. OFT On Wheat</w:t>
      </w:r>
    </w:p>
    <w:p w:rsidR="00F6691D" w:rsidRPr="00551966" w:rsidRDefault="00F6691D" w:rsidP="00F6691D">
      <w:pPr>
        <w:numPr>
          <w:ilvl w:val="3"/>
          <w:numId w:val="28"/>
        </w:numPr>
        <w:spacing w:after="0" w:line="240" w:lineRule="auto"/>
        <w:ind w:left="446"/>
        <w:rPr>
          <w:rFonts w:ascii="Book Antiqua" w:hAnsi="Book Antiqua" w:cs="Arial"/>
        </w:rPr>
      </w:pPr>
      <w:r w:rsidRPr="00551966">
        <w:rPr>
          <w:rFonts w:ascii="Book Antiqua" w:hAnsi="Book Antiqua" w:cs="Arial"/>
          <w:b/>
        </w:rPr>
        <w:t>Thematic Area:</w:t>
      </w:r>
      <w:r w:rsidRPr="00551966">
        <w:rPr>
          <w:rFonts w:ascii="Book Antiqua" w:hAnsi="Book Antiqua" w:cs="Arial"/>
        </w:rPr>
        <w:t xml:space="preserve"> NRM</w:t>
      </w:r>
    </w:p>
    <w:p w:rsidR="00F6691D" w:rsidRPr="00551966" w:rsidRDefault="00F6691D" w:rsidP="00F6691D">
      <w:pPr>
        <w:numPr>
          <w:ilvl w:val="3"/>
          <w:numId w:val="28"/>
        </w:numPr>
        <w:spacing w:after="0" w:line="240" w:lineRule="auto"/>
        <w:ind w:left="446"/>
        <w:rPr>
          <w:rFonts w:ascii="Book Antiqua" w:hAnsi="Book Antiqua" w:cs="Arial"/>
        </w:rPr>
      </w:pPr>
      <w:r w:rsidRPr="00551966">
        <w:rPr>
          <w:rFonts w:ascii="Book Antiqua" w:hAnsi="Book Antiqua" w:cs="Arial"/>
          <w:b/>
        </w:rPr>
        <w:t>Topic:</w:t>
      </w:r>
      <w:r>
        <w:rPr>
          <w:rFonts w:ascii="Book Antiqua" w:hAnsi="Book Antiqua" w:cs="Arial"/>
        </w:rPr>
        <w:t xml:space="preserve"> Asse</w:t>
      </w:r>
      <w:r w:rsidRPr="00551966">
        <w:rPr>
          <w:rFonts w:ascii="Book Antiqua" w:hAnsi="Book Antiqua" w:cs="Arial"/>
        </w:rPr>
        <w:t xml:space="preserve">ssment of </w:t>
      </w:r>
      <w:r>
        <w:rPr>
          <w:rFonts w:ascii="Book Antiqua" w:hAnsi="Book Antiqua" w:cs="Arial"/>
        </w:rPr>
        <w:t xml:space="preserve">method of wheat </w:t>
      </w:r>
      <w:r w:rsidRPr="00551966">
        <w:rPr>
          <w:rFonts w:ascii="Book Antiqua" w:hAnsi="Book Antiqua" w:cs="Arial"/>
        </w:rPr>
        <w:t>so</w:t>
      </w:r>
      <w:r>
        <w:rPr>
          <w:rFonts w:ascii="Book Antiqua" w:hAnsi="Book Antiqua" w:cs="Arial"/>
        </w:rPr>
        <w:t>wing.</w:t>
      </w:r>
    </w:p>
    <w:p w:rsidR="00F6691D" w:rsidRPr="00551966" w:rsidRDefault="00F6691D" w:rsidP="00F6691D">
      <w:pPr>
        <w:numPr>
          <w:ilvl w:val="3"/>
          <w:numId w:val="28"/>
        </w:numPr>
        <w:ind w:left="450"/>
        <w:rPr>
          <w:rFonts w:ascii="Book Antiqua" w:hAnsi="Book Antiqua" w:cs="Arial"/>
        </w:rPr>
      </w:pPr>
      <w:r w:rsidRPr="00551966">
        <w:rPr>
          <w:rFonts w:ascii="Book Antiqua" w:hAnsi="Book Antiqua" w:cs="Arial"/>
          <w:b/>
        </w:rPr>
        <w:t>Problem:</w:t>
      </w:r>
      <w:r w:rsidRPr="00551966">
        <w:rPr>
          <w:rFonts w:ascii="Book Antiqua" w:hAnsi="Book Antiqua" w:cs="Arial"/>
        </w:rPr>
        <w:t xml:space="preserve"> Improper method </w:t>
      </w:r>
      <w:r>
        <w:rPr>
          <w:rFonts w:ascii="Book Antiqua" w:hAnsi="Book Antiqua" w:cs="Arial"/>
        </w:rPr>
        <w:t>and timely</w:t>
      </w:r>
      <w:r w:rsidRPr="00551966">
        <w:rPr>
          <w:rFonts w:ascii="Book Antiqua" w:hAnsi="Book Antiqua" w:cs="Arial"/>
        </w:rPr>
        <w:t xml:space="preserve"> sowing </w:t>
      </w:r>
      <w:r>
        <w:rPr>
          <w:rFonts w:ascii="Book Antiqua" w:hAnsi="Book Antiqua" w:cs="Arial"/>
        </w:rPr>
        <w:t xml:space="preserve">of wheat lead to </w:t>
      </w:r>
      <w:r w:rsidRPr="00551966">
        <w:rPr>
          <w:rFonts w:ascii="Book Antiqua" w:hAnsi="Book Antiqua" w:cs="Arial"/>
        </w:rPr>
        <w:t>low productivity</w:t>
      </w:r>
      <w:r>
        <w:rPr>
          <w:rFonts w:ascii="Book Antiqua" w:hAnsi="Book Antiqua" w:cs="Arial"/>
        </w:rPr>
        <w:t xml:space="preserve">. </w:t>
      </w:r>
    </w:p>
    <w:p w:rsidR="00F6691D" w:rsidRPr="00551966" w:rsidRDefault="00F6691D" w:rsidP="00F6691D">
      <w:pPr>
        <w:numPr>
          <w:ilvl w:val="3"/>
          <w:numId w:val="28"/>
        </w:numPr>
        <w:ind w:left="450"/>
        <w:rPr>
          <w:rFonts w:ascii="Book Antiqua" w:hAnsi="Book Antiqua" w:cs="Arial"/>
        </w:rPr>
      </w:pPr>
      <w:r w:rsidRPr="00551966">
        <w:rPr>
          <w:rFonts w:ascii="Book Antiqua" w:hAnsi="Book Antiqua" w:cs="Arial"/>
          <w:b/>
        </w:rPr>
        <w:t>Hypotheses:</w:t>
      </w:r>
      <w:r w:rsidRPr="00551966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sowing of wheat with suitable method in medium land situation reduce the cost of cultivation and increase productivity.  </w:t>
      </w:r>
    </w:p>
    <w:p w:rsidR="00F6691D" w:rsidRPr="00551966" w:rsidRDefault="00F6691D" w:rsidP="00F6691D">
      <w:pPr>
        <w:numPr>
          <w:ilvl w:val="3"/>
          <w:numId w:val="28"/>
        </w:numPr>
        <w:ind w:left="450"/>
        <w:rPr>
          <w:rFonts w:ascii="Book Antiqua" w:hAnsi="Book Antiqua" w:cs="Arial"/>
        </w:rPr>
      </w:pPr>
      <w:r w:rsidRPr="00551966">
        <w:rPr>
          <w:rFonts w:ascii="Book Antiqua" w:hAnsi="Book Antiqua" w:cs="Arial"/>
          <w:b/>
        </w:rPr>
        <w:t>Objective:</w:t>
      </w:r>
      <w:r w:rsidRPr="00551966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to find out the suitable method of sowing of wheat for higher production and reducing the cost of cultivation.</w:t>
      </w:r>
    </w:p>
    <w:p w:rsidR="00F6691D" w:rsidRPr="00551966" w:rsidRDefault="00F6691D" w:rsidP="00F6691D">
      <w:pPr>
        <w:numPr>
          <w:ilvl w:val="3"/>
          <w:numId w:val="28"/>
        </w:numPr>
        <w:spacing w:line="240" w:lineRule="auto"/>
        <w:ind w:left="450"/>
        <w:rPr>
          <w:rFonts w:ascii="Book Antiqua" w:hAnsi="Book Antiqua" w:cs="Arial"/>
        </w:rPr>
      </w:pPr>
      <w:r w:rsidRPr="00551966">
        <w:rPr>
          <w:rFonts w:ascii="Book Antiqua" w:hAnsi="Book Antiqua" w:cs="Arial"/>
          <w:b/>
        </w:rPr>
        <w:t>Production system:</w:t>
      </w:r>
      <w:r w:rsidRPr="00551966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Medium land, </w:t>
      </w:r>
      <w:r w:rsidRPr="00551966">
        <w:rPr>
          <w:rFonts w:ascii="Book Antiqua" w:hAnsi="Book Antiqua" w:cs="Arial"/>
        </w:rPr>
        <w:t>Rainfed Rice based production system.</w:t>
      </w:r>
    </w:p>
    <w:p w:rsidR="00F6691D" w:rsidRPr="00551966" w:rsidRDefault="00F6691D" w:rsidP="00F6691D">
      <w:pPr>
        <w:numPr>
          <w:ilvl w:val="3"/>
          <w:numId w:val="28"/>
        </w:numPr>
        <w:spacing w:line="240" w:lineRule="auto"/>
        <w:ind w:left="450"/>
        <w:rPr>
          <w:rFonts w:ascii="Book Antiqua" w:hAnsi="Book Antiqua" w:cs="Arial"/>
          <w:b/>
        </w:rPr>
      </w:pPr>
      <w:r w:rsidRPr="00551966">
        <w:rPr>
          <w:rFonts w:ascii="Book Antiqua" w:hAnsi="Book Antiqua" w:cs="Arial"/>
          <w:b/>
        </w:rPr>
        <w:t>Treatment (Technology options):</w:t>
      </w:r>
    </w:p>
    <w:p w:rsidR="00F6691D" w:rsidRPr="00551966" w:rsidRDefault="00F6691D" w:rsidP="00F6691D">
      <w:pPr>
        <w:spacing w:after="0" w:line="240" w:lineRule="auto"/>
        <w:ind w:left="504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To1</w:t>
      </w:r>
      <w:r w:rsidRPr="00551966">
        <w:rPr>
          <w:rFonts w:ascii="Book Antiqua" w:hAnsi="Book Antiqua" w:cs="Arial"/>
          <w:b/>
        </w:rPr>
        <w:t>-</w:t>
      </w:r>
      <w:r w:rsidRPr="00621C08">
        <w:rPr>
          <w:rFonts w:ascii="Book Antiqua" w:hAnsi="Book Antiqua" w:cs="Arial"/>
          <w:bCs/>
        </w:rPr>
        <w:t>Farmer’s practice</w:t>
      </w:r>
      <w:r w:rsidRPr="00551966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(B</w:t>
      </w:r>
      <w:r w:rsidRPr="00551966">
        <w:rPr>
          <w:rFonts w:ascii="Book Antiqua" w:hAnsi="Book Antiqua" w:cs="Arial"/>
        </w:rPr>
        <w:t>road casting)</w:t>
      </w:r>
      <w:r>
        <w:rPr>
          <w:rFonts w:ascii="Book Antiqua" w:hAnsi="Book Antiqua" w:cs="Arial"/>
        </w:rPr>
        <w:t xml:space="preserve">. </w:t>
      </w:r>
    </w:p>
    <w:p w:rsidR="00F6691D" w:rsidRPr="00551966" w:rsidRDefault="00F6691D" w:rsidP="00F6691D">
      <w:pPr>
        <w:spacing w:after="0" w:line="240" w:lineRule="auto"/>
        <w:ind w:left="504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To</w:t>
      </w:r>
      <w:r w:rsidRPr="00551966">
        <w:rPr>
          <w:rFonts w:ascii="Book Antiqua" w:hAnsi="Book Antiqua" w:cs="Arial"/>
          <w:b/>
        </w:rPr>
        <w:t>2-</w:t>
      </w:r>
      <w:r w:rsidRPr="00551966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Line sowing behind plough.</w:t>
      </w:r>
    </w:p>
    <w:p w:rsidR="00F6691D" w:rsidRDefault="00F6691D" w:rsidP="00F6691D">
      <w:pPr>
        <w:spacing w:after="0" w:line="240" w:lineRule="auto"/>
        <w:ind w:left="504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To</w:t>
      </w:r>
      <w:r w:rsidRPr="00551966">
        <w:rPr>
          <w:rFonts w:ascii="Book Antiqua" w:hAnsi="Book Antiqua" w:cs="Arial"/>
          <w:b/>
        </w:rPr>
        <w:t>3-</w:t>
      </w:r>
      <w:r w:rsidRPr="00551966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Sowing with zero tillage.</w:t>
      </w:r>
    </w:p>
    <w:p w:rsidR="00F6691D" w:rsidRDefault="00F6691D" w:rsidP="00F6691D">
      <w:pPr>
        <w:spacing w:after="0" w:line="240" w:lineRule="auto"/>
        <w:ind w:left="504"/>
        <w:rPr>
          <w:rFonts w:ascii="Book Antiqua" w:hAnsi="Book Antiqua" w:cs="Arial"/>
        </w:rPr>
      </w:pPr>
      <w:r>
        <w:rPr>
          <w:rFonts w:ascii="Book Antiqua" w:hAnsi="Book Antiqua" w:cs="Arial"/>
        </w:rPr>
        <w:t>To4-Sowing with SWI method.</w:t>
      </w:r>
    </w:p>
    <w:p w:rsidR="00F6691D" w:rsidRDefault="00F6691D" w:rsidP="00F6691D">
      <w:pPr>
        <w:ind w:left="502"/>
        <w:rPr>
          <w:rFonts w:ascii="Book Antiqua" w:hAnsi="Book Antiqua" w:cs="Arial"/>
          <w:b/>
        </w:rPr>
      </w:pPr>
    </w:p>
    <w:p w:rsidR="00F6691D" w:rsidRPr="00551966" w:rsidRDefault="00F6691D" w:rsidP="00F6691D">
      <w:pPr>
        <w:ind w:left="502"/>
        <w:rPr>
          <w:rFonts w:ascii="Book Antiqua" w:hAnsi="Book Antiqua" w:cs="Arial"/>
        </w:rPr>
      </w:pPr>
      <w:r w:rsidRPr="00551966">
        <w:rPr>
          <w:rFonts w:ascii="Book Antiqua" w:hAnsi="Book Antiqua" w:cs="Arial"/>
          <w:b/>
        </w:rPr>
        <w:t>Design:</w:t>
      </w:r>
      <w:r w:rsidRPr="00551966">
        <w:rPr>
          <w:rFonts w:ascii="Book Antiqua" w:hAnsi="Book Antiqua" w:cs="Arial"/>
        </w:rPr>
        <w:t xml:space="preserve"> RBD</w:t>
      </w:r>
    </w:p>
    <w:p w:rsidR="00F6691D" w:rsidRPr="00551966" w:rsidRDefault="00F6691D" w:rsidP="00F6691D">
      <w:pPr>
        <w:numPr>
          <w:ilvl w:val="3"/>
          <w:numId w:val="28"/>
        </w:numPr>
        <w:spacing w:after="0" w:line="360" w:lineRule="auto"/>
        <w:ind w:left="450"/>
        <w:rPr>
          <w:rFonts w:ascii="Book Antiqua" w:hAnsi="Book Antiqua" w:cs="Arial"/>
        </w:rPr>
      </w:pPr>
      <w:r w:rsidRPr="00551966">
        <w:rPr>
          <w:rFonts w:ascii="Book Antiqua" w:hAnsi="Book Antiqua" w:cs="Arial"/>
          <w:b/>
        </w:rPr>
        <w:t>Replication:</w:t>
      </w:r>
      <w:r w:rsidRPr="00551966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10</w:t>
      </w:r>
    </w:p>
    <w:p w:rsidR="00F6691D" w:rsidRDefault="00F6691D" w:rsidP="00F6691D">
      <w:pPr>
        <w:numPr>
          <w:ilvl w:val="3"/>
          <w:numId w:val="28"/>
        </w:numPr>
        <w:spacing w:after="0" w:line="360" w:lineRule="auto"/>
        <w:ind w:left="450"/>
        <w:rPr>
          <w:rFonts w:ascii="Book Antiqua" w:hAnsi="Book Antiqua" w:cs="Arial"/>
        </w:rPr>
      </w:pPr>
      <w:r w:rsidRPr="00551966">
        <w:rPr>
          <w:rFonts w:ascii="Book Antiqua" w:hAnsi="Book Antiqua" w:cs="Arial"/>
          <w:b/>
        </w:rPr>
        <w:t>Critical input:</w:t>
      </w:r>
      <w:r>
        <w:rPr>
          <w:rFonts w:ascii="Book Antiqua" w:hAnsi="Book Antiqua" w:cs="Arial"/>
        </w:rPr>
        <w:t xml:space="preserve"> Seed &amp; Diesel for tractor </w:t>
      </w:r>
      <w:r w:rsidRPr="00551966">
        <w:rPr>
          <w:rFonts w:ascii="Book Antiqua" w:hAnsi="Book Antiqua" w:cs="Arial"/>
        </w:rPr>
        <w:t xml:space="preserve"> </w:t>
      </w:r>
    </w:p>
    <w:p w:rsidR="00F6691D" w:rsidRPr="00551966" w:rsidRDefault="00F6691D" w:rsidP="00F6691D">
      <w:pPr>
        <w:numPr>
          <w:ilvl w:val="3"/>
          <w:numId w:val="28"/>
        </w:numPr>
        <w:spacing w:after="0" w:line="360" w:lineRule="auto"/>
        <w:ind w:left="450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Plot Size :</w:t>
      </w:r>
      <w:r>
        <w:rPr>
          <w:rFonts w:ascii="Book Antiqua" w:hAnsi="Book Antiqua" w:cs="Arial"/>
        </w:rPr>
        <w:t xml:space="preserve"> 200 Sqm</w:t>
      </w:r>
    </w:p>
    <w:p w:rsidR="00F6691D" w:rsidRPr="00551966" w:rsidRDefault="00F6691D" w:rsidP="00F6691D">
      <w:pPr>
        <w:numPr>
          <w:ilvl w:val="3"/>
          <w:numId w:val="28"/>
        </w:numPr>
        <w:spacing w:after="0" w:line="360" w:lineRule="auto"/>
        <w:ind w:left="450"/>
        <w:rPr>
          <w:rFonts w:ascii="Book Antiqua" w:hAnsi="Book Antiqua" w:cs="Arial"/>
          <w:b/>
        </w:rPr>
      </w:pPr>
      <w:r w:rsidRPr="00551966">
        <w:rPr>
          <w:rFonts w:ascii="Book Antiqua" w:hAnsi="Book Antiqua" w:cs="Arial"/>
          <w:b/>
        </w:rPr>
        <w:t>Observation to be taken:</w:t>
      </w:r>
    </w:p>
    <w:p w:rsidR="00F6691D" w:rsidRPr="00551966" w:rsidRDefault="00F6691D" w:rsidP="00F6691D">
      <w:pPr>
        <w:pStyle w:val="ListParagraph"/>
        <w:numPr>
          <w:ilvl w:val="1"/>
          <w:numId w:val="28"/>
        </w:numPr>
        <w:spacing w:after="0" w:line="360" w:lineRule="auto"/>
        <w:rPr>
          <w:rFonts w:ascii="Book Antiqua" w:hAnsi="Book Antiqua" w:cs="Arial"/>
          <w:b/>
        </w:rPr>
      </w:pPr>
      <w:r w:rsidRPr="00551966">
        <w:rPr>
          <w:rFonts w:ascii="Book Antiqua" w:hAnsi="Book Antiqua" w:cs="Arial"/>
          <w:b/>
        </w:rPr>
        <w:t>Technical indicator:</w:t>
      </w:r>
    </w:p>
    <w:p w:rsidR="00F6691D" w:rsidRPr="00551966" w:rsidRDefault="00F6691D" w:rsidP="00F6691D">
      <w:pPr>
        <w:pStyle w:val="ListParagraph"/>
        <w:numPr>
          <w:ilvl w:val="2"/>
          <w:numId w:val="28"/>
        </w:numPr>
        <w:spacing w:after="0"/>
        <w:rPr>
          <w:rFonts w:ascii="Book Antiqua" w:hAnsi="Book Antiqua" w:cs="Arial"/>
        </w:rPr>
      </w:pPr>
      <w:r>
        <w:rPr>
          <w:rFonts w:ascii="Book Antiqua" w:hAnsi="Book Antiqua" w:cs="Arial"/>
        </w:rPr>
        <w:t>Germination per running meter or Sqm</w:t>
      </w:r>
    </w:p>
    <w:p w:rsidR="00F6691D" w:rsidRPr="00551966" w:rsidRDefault="00F6691D" w:rsidP="00F6691D">
      <w:pPr>
        <w:pStyle w:val="ListParagraph"/>
        <w:numPr>
          <w:ilvl w:val="2"/>
          <w:numId w:val="28"/>
        </w:numPr>
        <w:spacing w:after="0"/>
        <w:rPr>
          <w:rFonts w:ascii="Book Antiqua" w:hAnsi="Book Antiqua" w:cs="Arial"/>
        </w:rPr>
      </w:pPr>
      <w:r w:rsidRPr="00551966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No. of tillers /plant </w:t>
      </w:r>
      <w:r w:rsidRPr="00551966">
        <w:rPr>
          <w:rFonts w:ascii="Book Antiqua" w:hAnsi="Book Antiqua" w:cs="Arial"/>
        </w:rPr>
        <w:t xml:space="preserve"> </w:t>
      </w:r>
    </w:p>
    <w:p w:rsidR="00F6691D" w:rsidRPr="00551966" w:rsidRDefault="00F6691D" w:rsidP="00F6691D">
      <w:pPr>
        <w:pStyle w:val="ListParagraph"/>
        <w:numPr>
          <w:ilvl w:val="2"/>
          <w:numId w:val="28"/>
        </w:numPr>
        <w:spacing w:after="0"/>
        <w:rPr>
          <w:rFonts w:ascii="Book Antiqua" w:hAnsi="Book Antiqua" w:cs="Arial"/>
        </w:rPr>
      </w:pPr>
      <w:r>
        <w:rPr>
          <w:rFonts w:ascii="Book Antiqua" w:hAnsi="Book Antiqua" w:cs="Arial"/>
        </w:rPr>
        <w:t>Weed population /m2</w:t>
      </w:r>
    </w:p>
    <w:p w:rsidR="00F6691D" w:rsidRPr="00551966" w:rsidRDefault="00F6691D" w:rsidP="00F6691D">
      <w:pPr>
        <w:pStyle w:val="ListParagraph"/>
        <w:numPr>
          <w:ilvl w:val="2"/>
          <w:numId w:val="28"/>
        </w:numPr>
        <w:spacing w:after="0" w:line="240" w:lineRule="auto"/>
        <w:rPr>
          <w:rFonts w:ascii="Book Antiqua" w:hAnsi="Book Antiqua" w:cs="Arial"/>
        </w:rPr>
      </w:pPr>
      <w:r w:rsidRPr="00551966">
        <w:rPr>
          <w:rFonts w:ascii="Book Antiqua" w:hAnsi="Book Antiqua" w:cs="Arial"/>
        </w:rPr>
        <w:t>Yield (q/ha)</w:t>
      </w:r>
    </w:p>
    <w:p w:rsidR="00F6691D" w:rsidRPr="00551966" w:rsidRDefault="00F6691D" w:rsidP="00F6691D">
      <w:pPr>
        <w:pStyle w:val="ListParagraph"/>
        <w:numPr>
          <w:ilvl w:val="1"/>
          <w:numId w:val="28"/>
        </w:numPr>
        <w:spacing w:after="0" w:line="240" w:lineRule="auto"/>
        <w:rPr>
          <w:rFonts w:ascii="Book Antiqua" w:hAnsi="Book Antiqua" w:cs="Arial"/>
          <w:b/>
        </w:rPr>
      </w:pPr>
      <w:r w:rsidRPr="00551966">
        <w:rPr>
          <w:rFonts w:ascii="Book Antiqua" w:hAnsi="Book Antiqua" w:cs="Arial"/>
          <w:b/>
        </w:rPr>
        <w:lastRenderedPageBreak/>
        <w:t>Economic indicator:</w:t>
      </w:r>
    </w:p>
    <w:p w:rsidR="00F6691D" w:rsidRPr="00551966" w:rsidRDefault="00F6691D" w:rsidP="00F6691D">
      <w:pPr>
        <w:pStyle w:val="ListParagraph"/>
        <w:numPr>
          <w:ilvl w:val="2"/>
          <w:numId w:val="28"/>
        </w:numPr>
        <w:spacing w:after="0" w:line="240" w:lineRule="auto"/>
        <w:rPr>
          <w:rFonts w:ascii="Book Antiqua" w:hAnsi="Book Antiqua" w:cs="Arial"/>
        </w:rPr>
      </w:pPr>
      <w:r w:rsidRPr="00551966">
        <w:rPr>
          <w:rFonts w:ascii="Book Antiqua" w:hAnsi="Book Antiqua" w:cs="Arial"/>
        </w:rPr>
        <w:t xml:space="preserve">Cost of </w:t>
      </w:r>
      <w:r>
        <w:rPr>
          <w:rFonts w:ascii="Book Antiqua" w:hAnsi="Book Antiqua" w:cs="Arial"/>
        </w:rPr>
        <w:t xml:space="preserve">Sowing </w:t>
      </w:r>
    </w:p>
    <w:p w:rsidR="00F6691D" w:rsidRPr="00551966" w:rsidRDefault="00F6691D" w:rsidP="00F6691D">
      <w:pPr>
        <w:pStyle w:val="ListParagraph"/>
        <w:numPr>
          <w:ilvl w:val="2"/>
          <w:numId w:val="28"/>
        </w:numPr>
        <w:spacing w:after="0"/>
        <w:rPr>
          <w:rFonts w:ascii="Book Antiqua" w:hAnsi="Book Antiqua" w:cs="Arial"/>
        </w:rPr>
      </w:pPr>
      <w:r w:rsidRPr="00551966">
        <w:rPr>
          <w:rFonts w:ascii="Book Antiqua" w:hAnsi="Book Antiqua" w:cs="Arial"/>
        </w:rPr>
        <w:t xml:space="preserve">Net return </w:t>
      </w:r>
      <w:r>
        <w:rPr>
          <w:rFonts w:ascii="Book Antiqua" w:hAnsi="Book Antiqua" w:cs="Arial"/>
        </w:rPr>
        <w:t>(Rs/ha</w:t>
      </w:r>
      <w:r w:rsidRPr="00551966">
        <w:rPr>
          <w:rFonts w:ascii="Book Antiqua" w:hAnsi="Book Antiqua" w:cs="Arial"/>
        </w:rPr>
        <w:t>)</w:t>
      </w:r>
    </w:p>
    <w:p w:rsidR="00F6691D" w:rsidRPr="00551966" w:rsidRDefault="00F6691D" w:rsidP="00F6691D">
      <w:pPr>
        <w:pStyle w:val="ListParagraph"/>
        <w:numPr>
          <w:ilvl w:val="2"/>
          <w:numId w:val="28"/>
        </w:numPr>
        <w:spacing w:after="0"/>
        <w:rPr>
          <w:rFonts w:ascii="Book Antiqua" w:hAnsi="Book Antiqua" w:cs="Arial"/>
        </w:rPr>
      </w:pPr>
      <w:r w:rsidRPr="00551966">
        <w:rPr>
          <w:rFonts w:ascii="Book Antiqua" w:hAnsi="Book Antiqua" w:cs="Arial"/>
        </w:rPr>
        <w:t xml:space="preserve">Return / Rupee spent </w:t>
      </w:r>
    </w:p>
    <w:p w:rsidR="00F6691D" w:rsidRDefault="00F6691D" w:rsidP="00F6691D">
      <w:pPr>
        <w:spacing w:after="0" w:line="36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12</w:t>
      </w:r>
      <w:proofErr w:type="gramStart"/>
      <w:r>
        <w:rPr>
          <w:rFonts w:ascii="Book Antiqua" w:hAnsi="Book Antiqua" w:cs="Arial"/>
          <w:b/>
        </w:rPr>
        <w:t>.</w:t>
      </w:r>
      <w:r w:rsidRPr="00551966">
        <w:rPr>
          <w:rFonts w:ascii="Book Antiqua" w:hAnsi="Book Antiqua" w:cs="Arial"/>
          <w:b/>
        </w:rPr>
        <w:t>Farmers</w:t>
      </w:r>
      <w:proofErr w:type="gramEnd"/>
      <w:r w:rsidRPr="00551966">
        <w:rPr>
          <w:rFonts w:ascii="Book Antiqua" w:hAnsi="Book Antiqua" w:cs="Arial"/>
          <w:b/>
        </w:rPr>
        <w:t xml:space="preserve"> reaction:</w:t>
      </w:r>
    </w:p>
    <w:p w:rsidR="00F6691D" w:rsidRPr="00551966" w:rsidRDefault="00F6691D" w:rsidP="00F6691D">
      <w:pPr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Feed back</w:t>
      </w:r>
      <w:r w:rsidRPr="00551966">
        <w:rPr>
          <w:rFonts w:ascii="Book Antiqua" w:hAnsi="Book Antiqua" w:cs="Arial"/>
        </w:rPr>
        <w:t xml:space="preserve">            </w:t>
      </w:r>
      <w:r>
        <w:rPr>
          <w:rFonts w:ascii="Book Antiqua" w:hAnsi="Book Antiqua" w:cs="Arial"/>
        </w:rPr>
        <w:t xml:space="preserve">                                                                                       </w:t>
      </w:r>
    </w:p>
    <w:p w:rsidR="00F6691D" w:rsidRDefault="00F6691D" w:rsidP="00F6691D">
      <w:pPr>
        <w:spacing w:line="240" w:lineRule="auto"/>
        <w:ind w:left="90"/>
        <w:rPr>
          <w:rFonts w:ascii="Arial" w:hAnsi="Arial" w:cs="Arial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Experimenter:  </w:t>
      </w:r>
      <w:r w:rsidRPr="00B0615E">
        <w:rPr>
          <w:rFonts w:ascii="Arial" w:hAnsi="Arial" w:cs="Arial"/>
          <w:b/>
        </w:rPr>
        <w:t>Dr. Ashok Kumar Sinha</w:t>
      </w:r>
    </w:p>
    <w:p w:rsidR="00F6691D" w:rsidRDefault="00F6691D" w:rsidP="00F6691D">
      <w:pPr>
        <w:spacing w:line="240" w:lineRule="auto"/>
        <w:ind w:left="90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ab/>
      </w:r>
      <w:r>
        <w:rPr>
          <w:rFonts w:ascii="Book Antiqua" w:hAnsi="Book Antiqua" w:cs="Arial"/>
          <w:b/>
          <w:bCs/>
          <w:sz w:val="24"/>
          <w:szCs w:val="24"/>
        </w:rPr>
        <w:tab/>
      </w:r>
    </w:p>
    <w:p w:rsidR="00F6691D" w:rsidRDefault="00F6691D" w:rsidP="00F6691D">
      <w:pPr>
        <w:spacing w:line="240" w:lineRule="auto"/>
        <w:ind w:left="90"/>
        <w:rPr>
          <w:rFonts w:ascii="Book Antiqua" w:hAnsi="Book Antiqua" w:cs="Arial"/>
          <w:b/>
          <w:bCs/>
          <w:sz w:val="24"/>
          <w:szCs w:val="24"/>
        </w:rPr>
      </w:pPr>
    </w:p>
    <w:p w:rsidR="00F6691D" w:rsidRPr="00745AB7" w:rsidRDefault="00F6691D" w:rsidP="00F6691D">
      <w:pPr>
        <w:spacing w:line="240" w:lineRule="auto"/>
        <w:ind w:left="90"/>
        <w:rPr>
          <w:rFonts w:ascii="Book Antiqua" w:hAnsi="Book Antiqua" w:cs="Arial"/>
          <w:b/>
          <w:sz w:val="24"/>
          <w:szCs w:val="24"/>
        </w:rPr>
      </w:pPr>
    </w:p>
    <w:p w:rsidR="00C97166" w:rsidRPr="008D2CD1" w:rsidRDefault="00C97166" w:rsidP="00F6691D">
      <w:pPr>
        <w:ind w:left="540"/>
        <w:jc w:val="center"/>
        <w:rPr>
          <w:rFonts w:asciiTheme="majorHAnsi" w:eastAsiaTheme="majorEastAsia" w:hAnsiTheme="majorHAnsi" w:cstheme="majorBidi"/>
          <w:b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Title"/>
        <w:spacing w:line="360" w:lineRule="auto"/>
        <w:ind w:left="1440"/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</w:pPr>
    </w:p>
    <w:p w:rsidR="00C97166" w:rsidRPr="008D2CD1" w:rsidRDefault="00C97166" w:rsidP="00C97166">
      <w:pPr>
        <w:pStyle w:val="Title"/>
        <w:spacing w:line="360" w:lineRule="auto"/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</w:pPr>
      <w:r w:rsidRPr="008D2CD1"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  <w:t>7. OFT on Pea</w:t>
      </w: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1. Thematic Area: IDM</w:t>
      </w:r>
    </w:p>
    <w:p w:rsidR="00C97166" w:rsidRPr="008D2CD1" w:rsidRDefault="00C97166" w:rsidP="0063094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Title:  Assessment of fungicides to 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manage  wilt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disease  of Pea. </w:t>
      </w:r>
    </w:p>
    <w:p w:rsidR="00C97166" w:rsidRPr="008D2CD1" w:rsidRDefault="00C97166" w:rsidP="0063094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Problem: Wilting of Pea is one the major problem in Palamu district cause great   </w:t>
      </w:r>
    </w:p>
    <w:p w:rsidR="00C97166" w:rsidRPr="008D2CD1" w:rsidRDefault="00C97166" w:rsidP="00C97166">
      <w:pPr>
        <w:pStyle w:val="ListParagraph"/>
        <w:spacing w:after="0" w:line="360" w:lineRule="auto"/>
        <w:ind w:left="705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loss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in pea production. Culture may reduce the mortality of pea plant and     improved the growth and 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yield  of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pea  </w:t>
      </w:r>
    </w:p>
    <w:p w:rsidR="00C97166" w:rsidRPr="008D2CD1" w:rsidRDefault="00C97166" w:rsidP="0063094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Hypothesis: Sowing the seed after seed treatment with fungicide and Rhizobium through management of wilt problem</w:t>
      </w: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5 .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Objective: Productivity in profitability of pea may be increase upto 80% </w:t>
      </w: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6 .Micro-farming situation: Medium land (Tarn III and Done III) rainfed, loamy     sand, low in organic matter, poor in N and P content and medium in K content.</w:t>
      </w: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7. Production system: Rainfed rice based production system.</w:t>
      </w: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lastRenderedPageBreak/>
        <w:t>8. Source of Technology: Birsa Agricultural University, Ranchi</w:t>
      </w: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9. Treatments:</w:t>
      </w:r>
    </w:p>
    <w:p w:rsidR="00C97166" w:rsidRPr="008D2CD1" w:rsidRDefault="00C97166" w:rsidP="00C97166">
      <w:pPr>
        <w:spacing w:after="0" w:line="360" w:lineRule="auto"/>
        <w:ind w:left="1454" w:hanging="547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TO -   Farmer’s Practice: No treatment </w:t>
      </w:r>
    </w:p>
    <w:p w:rsidR="00C97166" w:rsidRPr="008D2CD1" w:rsidRDefault="00C97166" w:rsidP="00C97166">
      <w:pPr>
        <w:spacing w:after="0" w:line="360" w:lineRule="auto"/>
        <w:ind w:left="1454" w:hanging="547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TO1- Soil traetment (Lime@ 4 Q/ha) +Seed treatment withCarbendazim (2gm/ kg seed) </w:t>
      </w:r>
    </w:p>
    <w:p w:rsidR="00C97166" w:rsidRPr="008D2CD1" w:rsidRDefault="00C97166" w:rsidP="00C97166">
      <w:pPr>
        <w:spacing w:after="0" w:line="360" w:lineRule="auto"/>
        <w:ind w:left="1454" w:hanging="547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TO2 - Soil traetment (Lime@ 4 Q/ha) + Seed treatment with Trichoderma culture (5gm/ kg seed) </w:t>
      </w:r>
    </w:p>
    <w:p w:rsidR="00C97166" w:rsidRPr="008D2CD1" w:rsidRDefault="00C97166" w:rsidP="00C97166">
      <w:pPr>
        <w:spacing w:after="0" w:line="360" w:lineRule="auto"/>
        <w:ind w:left="1454" w:hanging="547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TO3 –lime treament @ 4 Q/ha </w:t>
      </w:r>
    </w:p>
    <w:p w:rsidR="00C97166" w:rsidRPr="008D2CD1" w:rsidRDefault="00C97166" w:rsidP="00C97166">
      <w:pPr>
        <w:spacing w:after="0" w:line="240" w:lineRule="auto"/>
        <w:ind w:left="1454" w:hanging="547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10. Design: RBD</w:t>
      </w: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11. Plot size: 1 0m x 3 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m(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30m2 )</w:t>
      </w: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12. Replication: 8</w:t>
      </w: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13. Critical input: Seeds fertilizer fungicide and rhizobium culture</w:t>
      </w:r>
    </w:p>
    <w:p w:rsidR="00C97166" w:rsidRPr="008D2CD1" w:rsidRDefault="00C97166" w:rsidP="00C97166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14. (I) Technical indicator:</w:t>
      </w:r>
    </w:p>
    <w:p w:rsidR="00C97166" w:rsidRPr="008D2CD1" w:rsidRDefault="00C97166" w:rsidP="0063094A">
      <w:pPr>
        <w:numPr>
          <w:ilvl w:val="1"/>
          <w:numId w:val="8"/>
        </w:numPr>
        <w:spacing w:after="0" w:line="36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Wilting percentage </w:t>
      </w:r>
    </w:p>
    <w:p w:rsidR="00C97166" w:rsidRPr="008D2CD1" w:rsidRDefault="00C97166" w:rsidP="0063094A">
      <w:pPr>
        <w:numPr>
          <w:ilvl w:val="1"/>
          <w:numId w:val="8"/>
        </w:numPr>
        <w:spacing w:after="0" w:line="36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Pod yield (q/ha)</w:t>
      </w:r>
    </w:p>
    <w:p w:rsidR="00C97166" w:rsidRPr="008D2CD1" w:rsidRDefault="00C97166" w:rsidP="0063094A">
      <w:pPr>
        <w:numPr>
          <w:ilvl w:val="1"/>
          <w:numId w:val="8"/>
        </w:numPr>
        <w:spacing w:after="0" w:line="36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Grain yield (q/ha)</w:t>
      </w:r>
    </w:p>
    <w:p w:rsidR="00C97166" w:rsidRPr="008D2CD1" w:rsidRDefault="00C97166" w:rsidP="0063094A">
      <w:pPr>
        <w:numPr>
          <w:ilvl w:val="1"/>
          <w:numId w:val="8"/>
        </w:numPr>
        <w:spacing w:after="0" w:line="36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Benefit cost ratio</w:t>
      </w:r>
    </w:p>
    <w:p w:rsidR="00C97166" w:rsidRPr="008D2CD1" w:rsidRDefault="00C97166" w:rsidP="00C97166">
      <w:pPr>
        <w:tabs>
          <w:tab w:val="left" w:pos="360"/>
        </w:tabs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15. Farmers reaction.</w:t>
      </w:r>
    </w:p>
    <w:p w:rsidR="00C97166" w:rsidRPr="008D2CD1" w:rsidRDefault="00C97166" w:rsidP="00C97166">
      <w:pPr>
        <w:tabs>
          <w:tab w:val="left" w:pos="360"/>
        </w:tabs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16. Feed back.                                                        Experimenter:  Dr. Ramesh kumar  </w:t>
      </w:r>
    </w:p>
    <w:p w:rsidR="00C97166" w:rsidRPr="008D2CD1" w:rsidRDefault="00C97166" w:rsidP="00C97166">
      <w:pPr>
        <w:tabs>
          <w:tab w:val="left" w:pos="360"/>
        </w:tabs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pStyle w:val="Title"/>
        <w:spacing w:line="360" w:lineRule="auto"/>
        <w:jc w:val="left"/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</w:pPr>
      <w:r w:rsidRPr="008D2CD1"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  <w:t xml:space="preserve">                                              </w:t>
      </w:r>
    </w:p>
    <w:p w:rsidR="00C97166" w:rsidRPr="008D2CD1" w:rsidRDefault="00C97166" w:rsidP="00C97166">
      <w:pPr>
        <w:pStyle w:val="Title"/>
        <w:spacing w:line="360" w:lineRule="auto"/>
        <w:jc w:val="left"/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</w:pPr>
    </w:p>
    <w:p w:rsidR="0063094A" w:rsidRDefault="0063094A" w:rsidP="00C97166">
      <w:pPr>
        <w:pStyle w:val="Title"/>
        <w:spacing w:line="360" w:lineRule="auto"/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</w:pPr>
    </w:p>
    <w:p w:rsidR="0063094A" w:rsidRDefault="0063094A" w:rsidP="00C97166">
      <w:pPr>
        <w:pStyle w:val="Title"/>
        <w:spacing w:line="360" w:lineRule="auto"/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</w:pPr>
    </w:p>
    <w:p w:rsidR="00C97166" w:rsidRPr="008D2CD1" w:rsidRDefault="00C97166" w:rsidP="00C97166">
      <w:pPr>
        <w:pStyle w:val="Title"/>
        <w:spacing w:line="360" w:lineRule="auto"/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</w:pPr>
      <w:r w:rsidRPr="008D2CD1">
        <w:rPr>
          <w:rFonts w:asciiTheme="majorHAnsi" w:eastAsiaTheme="majorEastAsia" w:hAnsiTheme="majorHAnsi" w:cstheme="majorBidi"/>
          <w:b w:val="0"/>
          <w:color w:val="243F60" w:themeColor="accent1" w:themeShade="7F"/>
          <w:sz w:val="24"/>
          <w:szCs w:val="20"/>
          <w:u w:val="none"/>
          <w:lang w:bidi="hi-IN"/>
        </w:rPr>
        <w:lastRenderedPageBreak/>
        <w:t>8. OFT on Cowpea</w:t>
      </w:r>
    </w:p>
    <w:p w:rsidR="00C97166" w:rsidRPr="008D2CD1" w:rsidRDefault="00C97166" w:rsidP="00C97166">
      <w:pPr>
        <w:spacing w:after="0" w:line="36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   1. Thematic Area: INM</w:t>
      </w:r>
    </w:p>
    <w:p w:rsidR="00C97166" w:rsidRPr="008D2CD1" w:rsidRDefault="00C97166" w:rsidP="00C97166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   2. Title:   Assessment of nutrients in 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cowpea  production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. </w:t>
      </w:r>
    </w:p>
    <w:p w:rsidR="00C97166" w:rsidRPr="008D2CD1" w:rsidRDefault="00C97166" w:rsidP="00C97166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                   </w:t>
      </w:r>
    </w:p>
    <w:p w:rsidR="00C97166" w:rsidRPr="008D2CD1" w:rsidRDefault="00C97166" w:rsidP="00C97166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   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3.Problem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:  Low productivity and profitability in cowpea due to imbalance use  of  </w:t>
      </w:r>
    </w:p>
    <w:p w:rsidR="00C97166" w:rsidRPr="008D2CD1" w:rsidRDefault="00C97166" w:rsidP="00C97166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                            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fertilizer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.</w:t>
      </w:r>
    </w:p>
    <w:p w:rsidR="00C97166" w:rsidRPr="008D2CD1" w:rsidRDefault="00C97166" w:rsidP="00C97166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4. Hypothesis: balance dosage of N, P, 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K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may enhance the yield of cowpea </w:t>
      </w:r>
    </w:p>
    <w:p w:rsidR="00C97166" w:rsidRPr="008D2CD1" w:rsidRDefault="00C97166" w:rsidP="00C97166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5. Objective: productivity and profitability of cowpea may be increase upto 80% through proper nutrient management </w:t>
      </w:r>
    </w:p>
    <w:p w:rsidR="00C97166" w:rsidRPr="008D2CD1" w:rsidRDefault="00C97166" w:rsidP="00C97166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6. Micro-farming situation: Medium land (Tarn III and Done III), loamy sand, low in organic matter, poor in N and P content and medium in K content.</w:t>
      </w:r>
    </w:p>
    <w:p w:rsidR="00C97166" w:rsidRPr="008D2CD1" w:rsidRDefault="00C97166" w:rsidP="00C97166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7. Production system: wheat based production system.</w:t>
      </w: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8. Source of Technology: Birsa Agricultural University, Ranchi</w:t>
      </w: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9. Treatments:</w:t>
      </w:r>
    </w:p>
    <w:p w:rsidR="00C97166" w:rsidRPr="008D2CD1" w:rsidRDefault="00C97166" w:rsidP="00C97166">
      <w:pPr>
        <w:ind w:left="1454" w:hanging="547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To- Farmers Practice: 20:40:0.</w:t>
      </w:r>
    </w:p>
    <w:p w:rsidR="00C97166" w:rsidRPr="008D2CD1" w:rsidRDefault="00C97166" w:rsidP="00C97166">
      <w:pPr>
        <w:ind w:left="1454" w:hanging="547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To1- Swarn sweta +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RDF(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40:80:40)</w:t>
      </w:r>
    </w:p>
    <w:p w:rsidR="00C97166" w:rsidRPr="008D2CD1" w:rsidRDefault="00C97166" w:rsidP="00C97166">
      <w:pPr>
        <w:ind w:left="1454" w:hanging="547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To2 – Swarn sweta +Lime 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( 3q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/ha)</w:t>
      </w:r>
    </w:p>
    <w:p w:rsidR="00C97166" w:rsidRPr="008D2CD1" w:rsidRDefault="00C97166" w:rsidP="00C97166">
      <w:pPr>
        <w:ind w:left="1454" w:hanging="547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To3 - Swarn sweta +Lime+ RDF</w:t>
      </w: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10. Design: RBD</w:t>
      </w: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11. Plot size: 5mx3m</w:t>
      </w: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12. Replication: 10</w:t>
      </w:r>
    </w:p>
    <w:p w:rsidR="00C97166" w:rsidRPr="008D2CD1" w:rsidRDefault="00C97166" w:rsidP="00C97166">
      <w:pPr>
        <w:spacing w:after="0" w:line="360" w:lineRule="auto"/>
        <w:ind w:left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13. Critical input: Improved seed, fertilizer &amp; lime </w:t>
      </w:r>
    </w:p>
    <w:p w:rsidR="00C97166" w:rsidRPr="008D2CD1" w:rsidRDefault="00C97166" w:rsidP="00C97166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         (I) Technical indicator:</w:t>
      </w:r>
    </w:p>
    <w:p w:rsidR="00C97166" w:rsidRPr="008D2CD1" w:rsidRDefault="00C97166" w:rsidP="00C97166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lastRenderedPageBreak/>
        <w:t xml:space="preserve">                    a. Soil test (before and after experimentation) </w:t>
      </w:r>
    </w:p>
    <w:p w:rsidR="00C97166" w:rsidRPr="008D2CD1" w:rsidRDefault="00C97166" w:rsidP="00C97166">
      <w:pPr>
        <w:spacing w:after="0" w:line="240" w:lineRule="auto"/>
        <w:ind w:left="108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b. Pod yield (q/ha)</w:t>
      </w:r>
    </w:p>
    <w:p w:rsidR="00C97166" w:rsidRPr="008D2CD1" w:rsidRDefault="00C97166" w:rsidP="00C97166">
      <w:pPr>
        <w:spacing w:after="0" w:line="360" w:lineRule="auto"/>
        <w:ind w:left="108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c. Percentage disease and pest infestation </w:t>
      </w:r>
    </w:p>
    <w:p w:rsidR="00C97166" w:rsidRPr="008D2CD1" w:rsidRDefault="00C97166" w:rsidP="00C97166">
      <w:pPr>
        <w:ind w:left="360" w:firstLine="36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(II) Economic indicator:</w:t>
      </w:r>
    </w:p>
    <w:p w:rsidR="00C97166" w:rsidRPr="008D2CD1" w:rsidRDefault="00C97166" w:rsidP="0063094A">
      <w:pPr>
        <w:numPr>
          <w:ilvl w:val="0"/>
          <w:numId w:val="33"/>
        </w:numPr>
        <w:spacing w:after="0" w:line="24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Net return (Rs</w:t>
      </w:r>
      <w:proofErr w:type="gramStart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./</w:t>
      </w:r>
      <w:proofErr w:type="gramEnd"/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ha.)</w:t>
      </w:r>
    </w:p>
    <w:p w:rsidR="00C97166" w:rsidRPr="008D2CD1" w:rsidRDefault="00C97166" w:rsidP="0063094A">
      <w:pPr>
        <w:numPr>
          <w:ilvl w:val="0"/>
          <w:numId w:val="33"/>
        </w:numPr>
        <w:spacing w:after="0" w:line="36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>Return/rupee spent (Rs. / Re)</w:t>
      </w:r>
    </w:p>
    <w:p w:rsidR="00C97166" w:rsidRPr="008D2CD1" w:rsidRDefault="00C97166" w:rsidP="00C97166">
      <w:pPr>
        <w:tabs>
          <w:tab w:val="left" w:pos="360"/>
        </w:tabs>
        <w:spacing w:after="0" w:line="36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  14. Farmers reaction.</w:t>
      </w:r>
    </w:p>
    <w:p w:rsidR="00C97166" w:rsidRPr="008D2CD1" w:rsidRDefault="00C97166" w:rsidP="00C97166">
      <w:pPr>
        <w:spacing w:after="0" w:line="360" w:lineRule="auto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  15. Feed back.                                                                  </w:t>
      </w:r>
    </w:p>
    <w:p w:rsidR="00C97166" w:rsidRPr="008D2CD1" w:rsidRDefault="00C97166" w:rsidP="00C97166">
      <w:pPr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                                                         Experimenter: Dr.Ramesh kumar  </w:t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63094A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r w:rsidRPr="008D2CD1">
        <w:rPr>
          <w:rFonts w:asciiTheme="majorHAnsi" w:eastAsiaTheme="majorEastAsia" w:hAnsiTheme="majorHAnsi" w:cstheme="majorBidi"/>
          <w:color w:val="243F60" w:themeColor="accent1" w:themeShade="7F"/>
          <w:sz w:val="24"/>
        </w:rPr>
        <w:t xml:space="preserve"> </w:t>
      </w:r>
    </w:p>
    <w:p w:rsidR="0063094A" w:rsidRDefault="0063094A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63094A" w:rsidRDefault="0063094A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63094A" w:rsidRDefault="0063094A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63094A" w:rsidRDefault="0063094A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  <w:bookmarkStart w:id="0" w:name="_GoBack"/>
      <w:bookmarkEnd w:id="0"/>
    </w:p>
    <w:sectPr w:rsidR="0063094A" w:rsidSect="003476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47E"/>
    <w:multiLevelType w:val="hybridMultilevel"/>
    <w:tmpl w:val="26B200B2"/>
    <w:lvl w:ilvl="0" w:tplc="345AD0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E073A"/>
    <w:multiLevelType w:val="hybridMultilevel"/>
    <w:tmpl w:val="8CFE605A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A800689"/>
    <w:multiLevelType w:val="hybridMultilevel"/>
    <w:tmpl w:val="2F065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84BE">
      <w:start w:val="1"/>
      <w:numFmt w:val="lowerRoman"/>
      <w:lvlText w:val="%2)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D3864186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DDC688A8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4D2E29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C2DAD26E">
      <w:start w:val="1"/>
      <w:numFmt w:val="lowerRoman"/>
      <w:lvlText w:val="%6."/>
      <w:lvlJc w:val="left"/>
      <w:pPr>
        <w:ind w:left="4860" w:hanging="72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B6C12"/>
    <w:multiLevelType w:val="hybridMultilevel"/>
    <w:tmpl w:val="D1C2A764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60E45D6"/>
    <w:multiLevelType w:val="hybridMultilevel"/>
    <w:tmpl w:val="187EF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640E0"/>
    <w:multiLevelType w:val="hybridMultilevel"/>
    <w:tmpl w:val="AEE4F6C8"/>
    <w:lvl w:ilvl="0" w:tplc="D9BEFC5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F8A16DE"/>
    <w:multiLevelType w:val="hybridMultilevel"/>
    <w:tmpl w:val="D294207E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940FD"/>
    <w:multiLevelType w:val="hybridMultilevel"/>
    <w:tmpl w:val="924A91DC"/>
    <w:lvl w:ilvl="0" w:tplc="D42077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68498F"/>
    <w:multiLevelType w:val="hybridMultilevel"/>
    <w:tmpl w:val="FBACBA18"/>
    <w:lvl w:ilvl="0" w:tplc="70C2381C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59154C7"/>
    <w:multiLevelType w:val="hybridMultilevel"/>
    <w:tmpl w:val="4BF2E002"/>
    <w:lvl w:ilvl="0" w:tplc="F342B1A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82" w:hanging="360"/>
      </w:p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2F46FC44">
      <w:start w:val="3"/>
      <w:numFmt w:val="decimal"/>
      <w:lvlText w:val="%4"/>
      <w:lvlJc w:val="left"/>
      <w:pPr>
        <w:ind w:left="3022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71E59D6"/>
    <w:multiLevelType w:val="hybridMultilevel"/>
    <w:tmpl w:val="F3BAEF96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ACD2745"/>
    <w:multiLevelType w:val="hybridMultilevel"/>
    <w:tmpl w:val="07C6B13E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AE25436"/>
    <w:multiLevelType w:val="hybridMultilevel"/>
    <w:tmpl w:val="F3BAEF96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16366B4"/>
    <w:multiLevelType w:val="hybridMultilevel"/>
    <w:tmpl w:val="CE682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05A62"/>
    <w:multiLevelType w:val="hybridMultilevel"/>
    <w:tmpl w:val="F3BAEF96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32137A1"/>
    <w:multiLevelType w:val="hybridMultilevel"/>
    <w:tmpl w:val="CAFC9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70AF5"/>
    <w:multiLevelType w:val="hybridMultilevel"/>
    <w:tmpl w:val="F3BAEF96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5646F5C"/>
    <w:multiLevelType w:val="hybridMultilevel"/>
    <w:tmpl w:val="9ED03A36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7811399"/>
    <w:multiLevelType w:val="hybridMultilevel"/>
    <w:tmpl w:val="6862D60C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38EE51D0"/>
    <w:multiLevelType w:val="hybridMultilevel"/>
    <w:tmpl w:val="1D0EFCC8"/>
    <w:lvl w:ilvl="0" w:tplc="1C6E2922">
      <w:start w:val="1"/>
      <w:numFmt w:val="lowerRoman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40090019">
      <w:start w:val="1"/>
      <w:numFmt w:val="lowerLetter"/>
      <w:lvlText w:val="%2."/>
      <w:lvlJc w:val="left"/>
      <w:pPr>
        <w:ind w:left="1890" w:hanging="360"/>
      </w:pPr>
    </w:lvl>
    <w:lvl w:ilvl="2" w:tplc="4009001B">
      <w:start w:val="1"/>
      <w:numFmt w:val="lowerRoman"/>
      <w:lvlText w:val="%3."/>
      <w:lvlJc w:val="right"/>
      <w:pPr>
        <w:ind w:left="2662" w:hanging="180"/>
      </w:pPr>
    </w:lvl>
    <w:lvl w:ilvl="3" w:tplc="C3A6353E">
      <w:start w:val="1"/>
      <w:numFmt w:val="decimalZero"/>
      <w:lvlText w:val="%4."/>
      <w:lvlJc w:val="left"/>
      <w:pPr>
        <w:ind w:left="3382" w:hanging="360"/>
      </w:pPr>
      <w:rPr>
        <w:rFonts w:hint="default"/>
      </w:rPr>
    </w:lvl>
    <w:lvl w:ilvl="4" w:tplc="DB9804EC">
      <w:start w:val="8"/>
      <w:numFmt w:val="decimal"/>
      <w:lvlText w:val="%5"/>
      <w:lvlJc w:val="left"/>
      <w:pPr>
        <w:ind w:left="4102" w:hanging="360"/>
      </w:pPr>
      <w:rPr>
        <w:rFonts w:ascii="Calibri" w:hAnsi="Calibri" w:cs="Times New Roman" w:hint="default"/>
        <w:b w:val="0"/>
        <w:sz w:val="36"/>
      </w:rPr>
    </w:lvl>
    <w:lvl w:ilvl="5" w:tplc="4009001B">
      <w:start w:val="1"/>
      <w:numFmt w:val="lowerRoman"/>
      <w:lvlText w:val="%6."/>
      <w:lvlJc w:val="right"/>
      <w:pPr>
        <w:ind w:left="4822" w:hanging="180"/>
      </w:pPr>
    </w:lvl>
    <w:lvl w:ilvl="6" w:tplc="4009000F" w:tentative="1">
      <w:start w:val="1"/>
      <w:numFmt w:val="decimal"/>
      <w:lvlText w:val="%7."/>
      <w:lvlJc w:val="left"/>
      <w:pPr>
        <w:ind w:left="5542" w:hanging="360"/>
      </w:pPr>
    </w:lvl>
    <w:lvl w:ilvl="7" w:tplc="40090019" w:tentative="1">
      <w:start w:val="1"/>
      <w:numFmt w:val="lowerLetter"/>
      <w:lvlText w:val="%8."/>
      <w:lvlJc w:val="left"/>
      <w:pPr>
        <w:ind w:left="6262" w:hanging="360"/>
      </w:pPr>
    </w:lvl>
    <w:lvl w:ilvl="8" w:tplc="4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3C8E5E07"/>
    <w:multiLevelType w:val="hybridMultilevel"/>
    <w:tmpl w:val="8B5237C8"/>
    <w:lvl w:ilvl="0" w:tplc="582CEE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34BEC"/>
    <w:multiLevelType w:val="hybridMultilevel"/>
    <w:tmpl w:val="A77A6B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4E66D3"/>
    <w:multiLevelType w:val="hybridMultilevel"/>
    <w:tmpl w:val="2BD26A00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6920838"/>
    <w:multiLevelType w:val="hybridMultilevel"/>
    <w:tmpl w:val="F81A87C8"/>
    <w:lvl w:ilvl="0" w:tplc="21341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BD6F6B"/>
    <w:multiLevelType w:val="hybridMultilevel"/>
    <w:tmpl w:val="D79E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379E9"/>
    <w:multiLevelType w:val="hybridMultilevel"/>
    <w:tmpl w:val="B1800032"/>
    <w:lvl w:ilvl="0" w:tplc="A30C84BE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AA13EFC"/>
    <w:multiLevelType w:val="hybridMultilevel"/>
    <w:tmpl w:val="32F664CA"/>
    <w:lvl w:ilvl="0" w:tplc="4E1E5E82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E242C6"/>
    <w:multiLevelType w:val="hybridMultilevel"/>
    <w:tmpl w:val="A1A4A006"/>
    <w:lvl w:ilvl="0" w:tplc="3010521E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3F5682"/>
    <w:multiLevelType w:val="hybridMultilevel"/>
    <w:tmpl w:val="70E46C56"/>
    <w:lvl w:ilvl="0" w:tplc="B60C663C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5B022BB2"/>
    <w:multiLevelType w:val="hybridMultilevel"/>
    <w:tmpl w:val="D22C63B8"/>
    <w:lvl w:ilvl="0" w:tplc="D1F2BFE8">
      <w:start w:val="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620D69E6"/>
    <w:multiLevelType w:val="hybridMultilevel"/>
    <w:tmpl w:val="F4BA33F0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CB10885"/>
    <w:multiLevelType w:val="hybridMultilevel"/>
    <w:tmpl w:val="681449AE"/>
    <w:lvl w:ilvl="0" w:tplc="7D2455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50" w:hanging="360"/>
      </w:pPr>
    </w:lvl>
    <w:lvl w:ilvl="2" w:tplc="4009001B">
      <w:start w:val="1"/>
      <w:numFmt w:val="lowerRoman"/>
      <w:lvlText w:val="%3."/>
      <w:lvlJc w:val="right"/>
      <w:pPr>
        <w:ind w:left="1942" w:hanging="180"/>
      </w:pPr>
    </w:lvl>
    <w:lvl w:ilvl="3" w:tplc="079C2F54">
      <w:start w:val="1"/>
      <w:numFmt w:val="decimal"/>
      <w:lvlText w:val="%4."/>
      <w:lvlJc w:val="left"/>
      <w:pPr>
        <w:ind w:left="2662" w:hanging="360"/>
      </w:pPr>
      <w:rPr>
        <w:b/>
      </w:rPr>
    </w:lvl>
    <w:lvl w:ilvl="4" w:tplc="40090019">
      <w:start w:val="1"/>
      <w:numFmt w:val="lowerLetter"/>
      <w:lvlText w:val="%5."/>
      <w:lvlJc w:val="left"/>
      <w:pPr>
        <w:ind w:left="3382" w:hanging="360"/>
      </w:pPr>
    </w:lvl>
    <w:lvl w:ilvl="5" w:tplc="4009001B">
      <w:start w:val="1"/>
      <w:numFmt w:val="lowerRoman"/>
      <w:lvlText w:val="%6."/>
      <w:lvlJc w:val="right"/>
      <w:pPr>
        <w:ind w:left="4102" w:hanging="180"/>
      </w:pPr>
    </w:lvl>
    <w:lvl w:ilvl="6" w:tplc="4009000F">
      <w:start w:val="1"/>
      <w:numFmt w:val="decimal"/>
      <w:lvlText w:val="%7."/>
      <w:lvlJc w:val="left"/>
      <w:pPr>
        <w:ind w:left="4822" w:hanging="360"/>
      </w:pPr>
    </w:lvl>
    <w:lvl w:ilvl="7" w:tplc="40090019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0B75C49"/>
    <w:multiLevelType w:val="hybridMultilevel"/>
    <w:tmpl w:val="8AA2E100"/>
    <w:lvl w:ilvl="0" w:tplc="6204C7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37171"/>
    <w:multiLevelType w:val="hybridMultilevel"/>
    <w:tmpl w:val="D9506B00"/>
    <w:lvl w:ilvl="0" w:tplc="41641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D8AB0A">
      <w:start w:val="10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B34F9"/>
    <w:multiLevelType w:val="hybridMultilevel"/>
    <w:tmpl w:val="5D04F3D0"/>
    <w:lvl w:ilvl="0" w:tplc="39803C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54338C"/>
    <w:multiLevelType w:val="hybridMultilevel"/>
    <w:tmpl w:val="A906B4B0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78605D99"/>
    <w:multiLevelType w:val="hybridMultilevel"/>
    <w:tmpl w:val="95127078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7ADA43EF"/>
    <w:multiLevelType w:val="hybridMultilevel"/>
    <w:tmpl w:val="9E385A92"/>
    <w:lvl w:ilvl="0" w:tplc="156668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835D7"/>
    <w:multiLevelType w:val="hybridMultilevel"/>
    <w:tmpl w:val="024C7C88"/>
    <w:lvl w:ilvl="0" w:tplc="F366121C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7EEB3F27"/>
    <w:multiLevelType w:val="hybridMultilevel"/>
    <w:tmpl w:val="D89EC3A2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7"/>
  </w:num>
  <w:num w:numId="3">
    <w:abstractNumId w:val="37"/>
  </w:num>
  <w:num w:numId="4">
    <w:abstractNumId w:val="33"/>
  </w:num>
  <w:num w:numId="5">
    <w:abstractNumId w:val="28"/>
  </w:num>
  <w:num w:numId="6">
    <w:abstractNumId w:val="20"/>
  </w:num>
  <w:num w:numId="7">
    <w:abstractNumId w:val="19"/>
  </w:num>
  <w:num w:numId="8">
    <w:abstractNumId w:val="2"/>
  </w:num>
  <w:num w:numId="9">
    <w:abstractNumId w:val="15"/>
  </w:num>
  <w:num w:numId="10">
    <w:abstractNumId w:val="6"/>
  </w:num>
  <w:num w:numId="11">
    <w:abstractNumId w:val="18"/>
  </w:num>
  <w:num w:numId="12">
    <w:abstractNumId w:val="17"/>
  </w:num>
  <w:num w:numId="13">
    <w:abstractNumId w:val="22"/>
  </w:num>
  <w:num w:numId="14">
    <w:abstractNumId w:val="36"/>
  </w:num>
  <w:num w:numId="15">
    <w:abstractNumId w:val="11"/>
  </w:num>
  <w:num w:numId="16">
    <w:abstractNumId w:val="3"/>
  </w:num>
  <w:num w:numId="17">
    <w:abstractNumId w:val="1"/>
  </w:num>
  <w:num w:numId="18">
    <w:abstractNumId w:val="35"/>
  </w:num>
  <w:num w:numId="19">
    <w:abstractNumId w:val="10"/>
  </w:num>
  <w:num w:numId="20">
    <w:abstractNumId w:val="39"/>
  </w:num>
  <w:num w:numId="21">
    <w:abstractNumId w:val="30"/>
  </w:num>
  <w:num w:numId="22">
    <w:abstractNumId w:val="26"/>
  </w:num>
  <w:num w:numId="23">
    <w:abstractNumId w:val="8"/>
  </w:num>
  <w:num w:numId="24">
    <w:abstractNumId w:val="9"/>
  </w:num>
  <w:num w:numId="25">
    <w:abstractNumId w:val="21"/>
  </w:num>
  <w:num w:numId="26">
    <w:abstractNumId w:val="14"/>
  </w:num>
  <w:num w:numId="27">
    <w:abstractNumId w:val="12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9"/>
  </w:num>
  <w:num w:numId="31">
    <w:abstractNumId w:val="13"/>
  </w:num>
  <w:num w:numId="32">
    <w:abstractNumId w:val="32"/>
  </w:num>
  <w:num w:numId="33">
    <w:abstractNumId w:val="25"/>
  </w:num>
  <w:num w:numId="34">
    <w:abstractNumId w:val="16"/>
  </w:num>
  <w:num w:numId="35">
    <w:abstractNumId w:val="27"/>
  </w:num>
  <w:num w:numId="36">
    <w:abstractNumId w:val="34"/>
  </w:num>
  <w:num w:numId="37">
    <w:abstractNumId w:val="0"/>
  </w:num>
  <w:num w:numId="38">
    <w:abstractNumId w:val="5"/>
  </w:num>
  <w:num w:numId="39">
    <w:abstractNumId w:val="24"/>
  </w:num>
  <w:num w:numId="40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764B"/>
    <w:rsid w:val="000631C5"/>
    <w:rsid w:val="000D7075"/>
    <w:rsid w:val="00231A41"/>
    <w:rsid w:val="002568D1"/>
    <w:rsid w:val="002A242A"/>
    <w:rsid w:val="002D74EA"/>
    <w:rsid w:val="002F7DB8"/>
    <w:rsid w:val="0034111A"/>
    <w:rsid w:val="0034764B"/>
    <w:rsid w:val="00383001"/>
    <w:rsid w:val="003D684C"/>
    <w:rsid w:val="00420C96"/>
    <w:rsid w:val="0054578A"/>
    <w:rsid w:val="00584E8E"/>
    <w:rsid w:val="005956A0"/>
    <w:rsid w:val="00612E2C"/>
    <w:rsid w:val="0063021F"/>
    <w:rsid w:val="0063094A"/>
    <w:rsid w:val="006A2D0B"/>
    <w:rsid w:val="006A7051"/>
    <w:rsid w:val="006E7B96"/>
    <w:rsid w:val="00711A9E"/>
    <w:rsid w:val="00735984"/>
    <w:rsid w:val="008D2CD1"/>
    <w:rsid w:val="008F33C4"/>
    <w:rsid w:val="009B1114"/>
    <w:rsid w:val="009E1EB4"/>
    <w:rsid w:val="00A17348"/>
    <w:rsid w:val="00A31D28"/>
    <w:rsid w:val="00A33717"/>
    <w:rsid w:val="00B036DA"/>
    <w:rsid w:val="00B27FF6"/>
    <w:rsid w:val="00B97D42"/>
    <w:rsid w:val="00BA7018"/>
    <w:rsid w:val="00C94162"/>
    <w:rsid w:val="00C97166"/>
    <w:rsid w:val="00CD3D36"/>
    <w:rsid w:val="00DE3517"/>
    <w:rsid w:val="00E20CD1"/>
    <w:rsid w:val="00E57535"/>
    <w:rsid w:val="00E76B0F"/>
    <w:rsid w:val="00E96231"/>
    <w:rsid w:val="00F107CC"/>
    <w:rsid w:val="00F610CD"/>
    <w:rsid w:val="00F6691D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B33ED-0618-4972-AA45-49240FF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96"/>
  </w:style>
  <w:style w:type="paragraph" w:styleId="Heading1">
    <w:name w:val="heading 1"/>
    <w:basedOn w:val="Normal"/>
    <w:next w:val="Normal"/>
    <w:link w:val="Heading1Char"/>
    <w:qFormat/>
    <w:rsid w:val="006A7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347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nhideWhenUsed/>
    <w:qFormat/>
    <w:rsid w:val="003476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476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476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9716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34764B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rsid w:val="003476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3476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3476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C97166"/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table" w:styleId="TableGrid">
    <w:name w:val="Table Grid"/>
    <w:basedOn w:val="TableNormal"/>
    <w:uiPriority w:val="59"/>
    <w:rsid w:val="00347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476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34764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nhideWhenUsed/>
    <w:rsid w:val="003476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4764B"/>
  </w:style>
  <w:style w:type="paragraph" w:styleId="BodyTextIndent2">
    <w:name w:val="Body Text Indent 2"/>
    <w:basedOn w:val="Normal"/>
    <w:link w:val="BodyTextIndent2Char"/>
    <w:unhideWhenUsed/>
    <w:rsid w:val="003476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4764B"/>
  </w:style>
  <w:style w:type="paragraph" w:styleId="Header">
    <w:name w:val="header"/>
    <w:basedOn w:val="Normal"/>
    <w:link w:val="HeaderChar"/>
    <w:uiPriority w:val="99"/>
    <w:rsid w:val="0034764B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4764B"/>
    <w:rPr>
      <w:rFonts w:ascii="Tahoma" w:eastAsia="Times New Roman" w:hAnsi="Tahoma" w:cs="Times New Roman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9E1EB4"/>
    <w:pPr>
      <w:ind w:left="720"/>
      <w:contextualSpacing/>
    </w:pPr>
  </w:style>
  <w:style w:type="paragraph" w:styleId="Title">
    <w:name w:val="Title"/>
    <w:basedOn w:val="Normal"/>
    <w:link w:val="TitleChar"/>
    <w:qFormat/>
    <w:rsid w:val="00C971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C97166"/>
    <w:rPr>
      <w:rFonts w:ascii="Times New Roman" w:eastAsia="Times New Roman" w:hAnsi="Times New Roman" w:cs="Times New Roman"/>
      <w:b/>
      <w:sz w:val="36"/>
      <w:szCs w:val="24"/>
      <w:u w:val="single"/>
      <w:lang w:bidi="ar-SA"/>
    </w:rPr>
  </w:style>
  <w:style w:type="paragraph" w:styleId="Footer">
    <w:name w:val="footer"/>
    <w:basedOn w:val="Normal"/>
    <w:link w:val="FooterChar"/>
    <w:uiPriority w:val="99"/>
    <w:rsid w:val="00C971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9716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32">
    <w:name w:val="xl32"/>
    <w:basedOn w:val="Normal"/>
    <w:rsid w:val="00C971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9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6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62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DNYANESH</cp:lastModifiedBy>
  <cp:revision>33</cp:revision>
  <dcterms:created xsi:type="dcterms:W3CDTF">2018-05-14T07:29:00Z</dcterms:created>
  <dcterms:modified xsi:type="dcterms:W3CDTF">2019-01-31T14:51:00Z</dcterms:modified>
</cp:coreProperties>
</file>